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i/>
          <w:iCs/>
          <w:color w:val="4F81BD"/>
          <w:szCs w:val="35"/>
          <w:cs/>
        </w:rPr>
        <w:id w:val="7815276"/>
        <w:docPartObj>
          <w:docPartGallery w:val="Cover Pages"/>
          <w:docPartUnique/>
        </w:docPartObj>
      </w:sdtPr>
      <w:sdtEndPr>
        <w:rPr>
          <w:rFonts w:ascii="Angsana New" w:hAnsi="Angsana New"/>
          <w:spacing w:val="-5"/>
          <w:sz w:val="36"/>
          <w:szCs w:val="36"/>
        </w:rPr>
      </w:sdtEndPr>
      <w:sdtContent>
        <w:p w:rsidR="00F41EF0" w:rsidRDefault="00814CAB" w:rsidP="00F41EF0">
          <w:pPr>
            <w:tabs>
              <w:tab w:val="center" w:pos="4899"/>
              <w:tab w:val="left" w:pos="5593"/>
            </w:tabs>
            <w:jc w:val="right"/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14pt;margin-top:13.85pt;width:482.7pt;height:163.5pt;z-index:-25160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2018F7" w:rsidRDefault="002018F7" w:rsidP="00F41EF0">
                      <w:pPr>
                        <w:ind w:left="1440" w:firstLine="7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สถานการณ์แรงงาน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รองรับ</w:t>
                      </w:r>
                    </w:p>
                    <w:p w:rsidR="002018F7" w:rsidRPr="00D15A4A" w:rsidRDefault="002018F7" w:rsidP="00F41EF0">
                      <w:pPr>
                        <w:ind w:left="43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ประชาคมอาเซียน (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AC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)</w:t>
                      </w:r>
                    </w:p>
                    <w:p w:rsidR="002018F7" w:rsidRPr="00D15A4A" w:rsidRDefault="002018F7" w:rsidP="00F41EF0">
                      <w:pPr>
                        <w:ind w:left="72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               จังหวัดแม่ฮ่องสอน                   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ประจำปี 255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9</w:t>
                      </w:r>
                    </w:p>
                    <w:p w:rsidR="002018F7" w:rsidRPr="00A409DD" w:rsidRDefault="002018F7" w:rsidP="00F41EF0">
                      <w:pPr>
                        <w:ind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6600CC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w:r>
        </w:p>
        <w:p w:rsidR="00F41EF0" w:rsidRDefault="00F41EF0" w:rsidP="00690674">
          <w:pPr>
            <w:jc w:val="center"/>
          </w:pPr>
        </w:p>
        <w:p w:rsidR="00F41EF0" w:rsidRDefault="00690674" w:rsidP="00690674">
          <w:pPr>
            <w:tabs>
              <w:tab w:val="left" w:pos="8130"/>
              <w:tab w:val="right" w:pos="9026"/>
            </w:tabs>
          </w:pPr>
          <w:r>
            <w:tab/>
          </w:r>
          <w:r>
            <w:tab/>
          </w:r>
          <w:r w:rsidR="00A154C5"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294290</wp:posOffset>
                </wp:positionH>
                <wp:positionV relativeFrom="paragraph">
                  <wp:posOffset>148371</wp:posOffset>
                </wp:positionV>
                <wp:extent cx="1408386" cy="1408386"/>
                <wp:effectExtent l="0" t="0" r="0" b="0"/>
                <wp:wrapNone/>
                <wp:docPr id="2" name="Picture 12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86" cy="1408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54C5">
            <w:rPr>
              <w:noProof/>
              <w:lang w:eastAsia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1776248</wp:posOffset>
                </wp:positionH>
                <wp:positionV relativeFrom="paragraph">
                  <wp:posOffset>137860</wp:posOffset>
                </wp:positionV>
                <wp:extent cx="1334814" cy="1334814"/>
                <wp:effectExtent l="0" t="0" r="0" b="0"/>
                <wp:wrapNone/>
                <wp:docPr id="122" name="Picture 122" descr="meahong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meahong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814" cy="1334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814CAB" w:rsidP="00F41EF0">
          <w:r>
            <w:rPr>
              <w:noProof/>
              <w:lang w:eastAsia="en-US"/>
            </w:rPr>
            <w:pict>
              <v:line id="Line 121" o:spid="_x0000_s1066" style="position:absolute;z-index:-251656192;visibility:visible;mso-wrap-distance-top:-6e-5mm;mso-wrap-distance-bottom:-6e-5mm" from="14pt,16.75pt" to="4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" strokecolor="#7030a0" strokeweight="12pt">
                <v:stroke linestyle="thickBetweenThin"/>
              </v:line>
            </w:pict>
          </w:r>
        </w:p>
        <w:p w:rsidR="00F41EF0" w:rsidRDefault="00F41EF0" w:rsidP="00F41EF0"/>
        <w:p w:rsidR="00F41EF0" w:rsidRDefault="00F41EF0" w:rsidP="00F41EF0"/>
        <w:p w:rsidR="00F41EF0" w:rsidRDefault="00F41EF0" w:rsidP="00F41EF0">
          <w:r>
            <w:rPr>
              <w:noProof/>
              <w:lang w:eastAsia="en-US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153441</wp:posOffset>
                </wp:positionH>
                <wp:positionV relativeFrom="paragraph">
                  <wp:posOffset>9768</wp:posOffset>
                </wp:positionV>
                <wp:extent cx="2957613" cy="2266545"/>
                <wp:effectExtent l="19050" t="0" r="0" b="0"/>
                <wp:wrapNone/>
                <wp:docPr id="148" name="รูปภาพ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7613" cy="2266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41EF0" w:rsidRDefault="00F41EF0" w:rsidP="00F41EF0"/>
        <w:p w:rsidR="00F41EF0" w:rsidRDefault="00F41EF0" w:rsidP="00F41EF0">
          <w:pPr>
            <w:tabs>
              <w:tab w:val="left" w:pos="5920"/>
            </w:tabs>
          </w:pPr>
          <w:r>
            <w:tab/>
          </w:r>
        </w:p>
        <w:p w:rsidR="00F41EF0" w:rsidRPr="00493E29" w:rsidRDefault="00F41EF0" w:rsidP="00F41EF0"/>
        <w:p w:rsidR="00F41EF0" w:rsidRDefault="00F41EF0" w:rsidP="00F41EF0">
          <w:pPr>
            <w:jc w:val="center"/>
          </w:pPr>
        </w:p>
        <w:p w:rsidR="00F41EF0" w:rsidRPr="00493E29" w:rsidRDefault="00F41EF0" w:rsidP="00F41EF0">
          <w:pPr>
            <w:jc w:val="center"/>
          </w:pPr>
        </w:p>
        <w:p w:rsidR="00F41EF0" w:rsidRDefault="00F41EF0" w:rsidP="00F41EF0"/>
        <w:p w:rsidR="00F41EF0" w:rsidRDefault="00F41EF0" w:rsidP="00F41EF0"/>
        <w:p w:rsidR="00F41EF0" w:rsidRDefault="00F41EF0" w:rsidP="00F41EF0"/>
        <w:p w:rsidR="00F41EF0" w:rsidRPr="002453E8" w:rsidRDefault="00AA31ED" w:rsidP="00F41EF0">
          <w:r>
            <w:rPr>
              <w:noProof/>
              <w:lang w:eastAsia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166370</wp:posOffset>
                </wp:positionV>
                <wp:extent cx="2981325" cy="2266950"/>
                <wp:effectExtent l="19050" t="0" r="9525" b="0"/>
                <wp:wrapNone/>
                <wp:docPr id="146" name="รูปภาพ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864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26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41EF0" w:rsidRDefault="00F41EF0" w:rsidP="00F41EF0">
          <w:pPr>
            <w:pStyle w:val="1"/>
            <w:jc w:val="center"/>
            <w:rPr>
              <w:rFonts w:ascii="Angsana New" w:hAnsi="Angsana New"/>
              <w:b/>
              <w:bCs/>
              <w:color w:val="000000"/>
            </w:rPr>
          </w:pPr>
        </w:p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Pr="00955065" w:rsidRDefault="00F41EF0" w:rsidP="00F41EF0"/>
        <w:p w:rsidR="00F41EF0" w:rsidRDefault="00F41EF0" w:rsidP="00F41EF0">
          <w:pPr>
            <w:pStyle w:val="a3"/>
            <w:rPr>
              <w:rFonts w:ascii="Angsana New" w:hAnsi="Angsana New"/>
              <w:spacing w:val="-5"/>
              <w:sz w:val="36"/>
              <w:szCs w:val="36"/>
              <w:cs/>
            </w:rPr>
          </w:pPr>
          <w:r w:rsidRPr="005B636B">
            <w:rPr>
              <w:color w:val="6600CC"/>
              <w:cs/>
            </w:rPr>
            <w:t>สำนักงานแรงงานจังหวัดแม่ฮ่องสอน</w:t>
          </w:r>
        </w:p>
      </w:sdtContent>
    </w:sdt>
    <w:p w:rsidR="00F41EF0" w:rsidRDefault="00F41EF0" w:rsidP="00F41EF0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  <w:sectPr w:rsidR="00F41EF0" w:rsidSect="00E335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1EF0" w:rsidRPr="00ED2FE6" w:rsidRDefault="00F41EF0" w:rsidP="00F41EF0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lastRenderedPageBreak/>
        <w:t>คำนำ</w:t>
      </w:r>
    </w:p>
    <w:p w:rsidR="00F41EF0" w:rsidRPr="00612541" w:rsidRDefault="00F41EF0" w:rsidP="00F41EF0">
      <w:pPr>
        <w:spacing w:after="240"/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</w:t>
      </w:r>
      <w:r>
        <w:rPr>
          <w:rFonts w:ascii="Angsana New" w:hAnsi="Angsana New" w:hint="cs"/>
          <w:spacing w:val="-5"/>
          <w:sz w:val="32"/>
          <w:szCs w:val="32"/>
          <w:cs/>
        </w:rPr>
        <w:t>ปี 255</w:t>
      </w:r>
      <w:r w:rsidR="00CD4AAA">
        <w:rPr>
          <w:rFonts w:ascii="Angsana New" w:hAnsi="Angsana New"/>
          <w:spacing w:val="-5"/>
          <w:sz w:val="32"/>
          <w:szCs w:val="32"/>
        </w:rPr>
        <w:t>9</w:t>
      </w:r>
      <w:r w:rsidR="00495E77">
        <w:rPr>
          <w:rFonts w:ascii="Angsana New" w:hAnsi="Angsana New" w:hint="cs"/>
          <w:spacing w:val="-5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F41EF0" w:rsidRPr="00ED2FE6" w:rsidRDefault="00F41EF0" w:rsidP="00F41EF0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F41EF0" w:rsidRPr="00ED2FE6" w:rsidRDefault="00F41EF0" w:rsidP="00F41EF0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F41EF0" w:rsidRPr="00ED2FE6" w:rsidRDefault="00F41EF0" w:rsidP="00F41EF0">
      <w:pPr>
        <w:spacing w:after="240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F41EF0" w:rsidRPr="00ED2FE6" w:rsidRDefault="00F41EF0" w:rsidP="00F41EF0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</w:t>
      </w:r>
      <w:r w:rsidR="009B5C45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="003A01E0">
        <w:rPr>
          <w:rFonts w:ascii="Angsana New" w:hAnsi="Angsana New" w:hint="cs"/>
          <w:b/>
          <w:bCs/>
          <w:sz w:val="32"/>
          <w:szCs w:val="32"/>
          <w:cs/>
        </w:rPr>
        <w:t>กุมภาพันธ์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CD4AAA">
        <w:rPr>
          <w:rFonts w:ascii="Angsana New" w:hAnsi="Angsana New"/>
          <w:b/>
          <w:bCs/>
          <w:sz w:val="32"/>
          <w:szCs w:val="32"/>
          <w:cs/>
        </w:rPr>
        <w:t>25</w:t>
      </w:r>
      <w:r w:rsidR="00CD4AAA">
        <w:rPr>
          <w:rFonts w:ascii="Angsana New" w:hAnsi="Angsana New"/>
          <w:b/>
          <w:bCs/>
          <w:sz w:val="32"/>
          <w:szCs w:val="32"/>
        </w:rPr>
        <w:t>60</w:t>
      </w: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lastRenderedPageBreak/>
        <w:t>สารบัญ</w:t>
      </w:r>
    </w:p>
    <w:p w:rsidR="00F41EF0" w:rsidRPr="00ED2FE6" w:rsidRDefault="00F41EF0" w:rsidP="00F41EF0">
      <w:pPr>
        <w:jc w:val="center"/>
        <w:rPr>
          <w:rFonts w:ascii="Angsana New" w:hAnsi="Angsana New"/>
          <w:sz w:val="36"/>
          <w:szCs w:val="36"/>
        </w:rPr>
      </w:pPr>
    </w:p>
    <w:p w:rsidR="00F41EF0" w:rsidRPr="00ED2FE6" w:rsidRDefault="009E15E5" w:rsidP="00F41EF0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8C51E8">
        <w:rPr>
          <w:rFonts w:ascii="Angsana New" w:hAnsi="Angsana New" w:hint="cs"/>
          <w:sz w:val="36"/>
          <w:szCs w:val="36"/>
          <w:cs/>
        </w:rPr>
        <w:t xml:space="preserve">         </w:t>
      </w:r>
      <w:r w:rsidR="00F41EF0" w:rsidRPr="00ED2FE6">
        <w:rPr>
          <w:rFonts w:ascii="Angsana New" w:hAnsi="Angsana New"/>
          <w:sz w:val="36"/>
          <w:szCs w:val="36"/>
          <w:cs/>
        </w:rPr>
        <w:t>หน้า</w:t>
      </w:r>
    </w:p>
    <w:p w:rsidR="00F41EF0" w:rsidRPr="00ED2FE6" w:rsidRDefault="00F41EF0" w:rsidP="00F41EF0">
      <w:pPr>
        <w:rPr>
          <w:rFonts w:ascii="Angsana New" w:hAnsi="Angsana New"/>
          <w:sz w:val="36"/>
          <w:szCs w:val="36"/>
        </w:rPr>
      </w:pPr>
    </w:p>
    <w:p w:rsidR="00F41EF0" w:rsidRPr="00ED2FE6" w:rsidRDefault="00F41EF0" w:rsidP="00F41EF0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 w:hint="cs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F41EF0" w:rsidRDefault="00F41EF0" w:rsidP="00F41EF0">
      <w:pPr>
        <w:ind w:left="720"/>
        <w:rPr>
          <w:rFonts w:ascii="Angsana New" w:hAnsi="Angsana New"/>
          <w:sz w:val="40"/>
          <w:szCs w:val="40"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F41EF0" w:rsidRDefault="00F41EF0" w:rsidP="00F41EF0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 xml:space="preserve">บทสรุปสำหรับผู้บริหาร                                                   </w:t>
      </w:r>
      <w:r w:rsidR="0022708C">
        <w:rPr>
          <w:rFonts w:ascii="Angsana New" w:hAnsi="Angsana New" w:hint="cs"/>
          <w:sz w:val="40"/>
          <w:szCs w:val="40"/>
          <w:cs/>
        </w:rPr>
        <w:t xml:space="preserve">                               1</w:t>
      </w:r>
      <w:r>
        <w:rPr>
          <w:rFonts w:ascii="Angsana New" w:hAnsi="Angsana New" w:hint="cs"/>
          <w:sz w:val="40"/>
          <w:szCs w:val="40"/>
          <w:cs/>
        </w:rPr>
        <w:t xml:space="preserve">          สภาพเศรษฐกิจจังหวัดแม่ฮ่องสอน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="00F53F19">
        <w:rPr>
          <w:rFonts w:ascii="Angsana New" w:hAnsi="Angsana New" w:hint="cs"/>
          <w:sz w:val="40"/>
          <w:szCs w:val="40"/>
          <w:cs/>
        </w:rPr>
        <w:t xml:space="preserve"> </w:t>
      </w:r>
      <w:r w:rsidR="0022708C">
        <w:rPr>
          <w:rFonts w:ascii="Angsana New" w:hAnsi="Angsana New" w:hint="cs"/>
          <w:sz w:val="40"/>
          <w:szCs w:val="40"/>
          <w:cs/>
        </w:rPr>
        <w:t>3</w:t>
      </w:r>
    </w:p>
    <w:p w:rsidR="00F41EF0" w:rsidRDefault="00F41EF0" w:rsidP="00F41EF0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>ดัชนีชี้วัดภาวะแรงงานของจังหวัดแม่ฮ่องสอน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F53F19">
        <w:rPr>
          <w:rFonts w:ascii="Angsana New" w:hAnsi="Angsana New" w:hint="cs"/>
          <w:sz w:val="40"/>
          <w:szCs w:val="40"/>
          <w:cs/>
        </w:rPr>
        <w:t xml:space="preserve"> </w:t>
      </w:r>
      <w:r w:rsidR="00C57765">
        <w:rPr>
          <w:rFonts w:ascii="Angsana New" w:hAnsi="Angsana New" w:hint="cs"/>
          <w:sz w:val="40"/>
          <w:szCs w:val="40"/>
          <w:cs/>
        </w:rPr>
        <w:t>5</w:t>
      </w:r>
    </w:p>
    <w:p w:rsidR="00F41EF0" w:rsidRPr="00ED2FE6" w:rsidRDefault="00F41EF0" w:rsidP="00F41EF0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สถานการณ์แรงงาน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</w:rPr>
        <w:t>1</w:t>
      </w:r>
      <w:r w:rsidR="00C57765">
        <w:rPr>
          <w:rFonts w:ascii="Angsana New" w:hAnsi="Angsana New" w:hint="cs"/>
          <w:sz w:val="40"/>
          <w:szCs w:val="40"/>
          <w:cs/>
        </w:rPr>
        <w:t>2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กำลังแรงงาน การมีงานทำ การว่างงาน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  <w:t>1</w:t>
      </w:r>
      <w:r w:rsidR="00C57765">
        <w:rPr>
          <w:rFonts w:ascii="Angsana New" w:hAnsi="Angsana New" w:hint="cs"/>
          <w:sz w:val="40"/>
          <w:szCs w:val="40"/>
          <w:cs/>
        </w:rPr>
        <w:t>3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2</w:t>
      </w:r>
      <w:r w:rsidR="00495E77">
        <w:rPr>
          <w:rFonts w:ascii="Angsana New" w:hAnsi="Angsana New" w:hint="cs"/>
          <w:sz w:val="40"/>
          <w:szCs w:val="40"/>
          <w:cs/>
        </w:rPr>
        <w:t>0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="00F53F19">
        <w:rPr>
          <w:rFonts w:ascii="Angsana New" w:hAnsi="Angsana New" w:hint="cs"/>
          <w:sz w:val="40"/>
          <w:szCs w:val="40"/>
          <w:cs/>
        </w:rPr>
        <w:t xml:space="preserve">           </w:t>
      </w:r>
      <w:r w:rsidR="003779AB">
        <w:rPr>
          <w:rFonts w:ascii="Angsana New" w:hAnsi="Angsana New" w:hint="cs"/>
          <w:sz w:val="40"/>
          <w:szCs w:val="40"/>
          <w:cs/>
        </w:rPr>
        <w:t>2</w:t>
      </w:r>
      <w:r w:rsidR="00C57765">
        <w:rPr>
          <w:rFonts w:ascii="Angsana New" w:hAnsi="Angsana New" w:hint="cs"/>
          <w:sz w:val="40"/>
          <w:szCs w:val="40"/>
          <w:cs/>
        </w:rPr>
        <w:t>8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การประกันสังคม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 w:rsidR="00F53F19">
        <w:rPr>
          <w:rFonts w:ascii="Angsana New" w:hAnsi="Angsana New" w:hint="cs"/>
          <w:sz w:val="40"/>
          <w:szCs w:val="40"/>
          <w:cs/>
        </w:rPr>
        <w:t xml:space="preserve">           </w:t>
      </w:r>
      <w:r w:rsidR="003779AB">
        <w:rPr>
          <w:rFonts w:ascii="Angsana New" w:hAnsi="Angsana New" w:hint="cs"/>
          <w:sz w:val="40"/>
          <w:szCs w:val="40"/>
          <w:cs/>
        </w:rPr>
        <w:t>3</w:t>
      </w:r>
      <w:r w:rsidR="00C57765">
        <w:rPr>
          <w:rFonts w:ascii="Angsana New" w:hAnsi="Angsana New" w:hint="cs"/>
          <w:sz w:val="40"/>
          <w:szCs w:val="40"/>
          <w:cs/>
        </w:rPr>
        <w:t>2</w:t>
      </w:r>
    </w:p>
    <w:p w:rsidR="00F41EF0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 w:rsidR="00F53F19">
        <w:rPr>
          <w:rFonts w:ascii="Angsana New" w:hAnsi="Angsana New" w:hint="cs"/>
          <w:sz w:val="40"/>
          <w:szCs w:val="40"/>
          <w:cs/>
        </w:rPr>
        <w:t xml:space="preserve">                      </w:t>
      </w:r>
      <w:r w:rsidR="003779AB">
        <w:rPr>
          <w:rFonts w:ascii="Angsana New" w:hAnsi="Angsana New" w:hint="cs"/>
          <w:sz w:val="40"/>
          <w:szCs w:val="40"/>
          <w:cs/>
        </w:rPr>
        <w:t>3</w:t>
      </w:r>
      <w:r w:rsidR="00C57765">
        <w:rPr>
          <w:rFonts w:ascii="Angsana New" w:hAnsi="Angsana New" w:hint="cs"/>
          <w:sz w:val="40"/>
          <w:szCs w:val="40"/>
          <w:cs/>
        </w:rPr>
        <w:t>8</w:t>
      </w: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  <w:sectPr w:rsidR="00F41EF0" w:rsidSect="00F41EF0">
          <w:headerReference w:type="default" r:id="rId11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:rsidR="00F41EF0" w:rsidRPr="009B5C45" w:rsidRDefault="00F41EF0" w:rsidP="00F41EF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B5C45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F41EF0" w:rsidRPr="009B5C45" w:rsidRDefault="00F41EF0" w:rsidP="00F41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9B5C45" w:rsidRDefault="00F41EF0" w:rsidP="00F41EF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9B5C45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สถานการณ์ด้านเศรษฐกิจและแรงงาน ปี 255</w:t>
      </w:r>
      <w:r w:rsidR="00CD4AAA">
        <w:rPr>
          <w:rFonts w:asciiTheme="majorBidi" w:hAnsiTheme="majorBidi" w:cstheme="majorBidi"/>
          <w:b/>
          <w:bCs/>
          <w:sz w:val="32"/>
          <w:szCs w:val="32"/>
        </w:rPr>
        <w:t>9</w:t>
      </w:r>
      <w:r w:rsidRPr="009B5C4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ของจังหวัดแม่ฮ่องสอน</w:t>
      </w:r>
    </w:p>
    <w:p w:rsidR="00F41EF0" w:rsidRPr="009B5C45" w:rsidRDefault="00F41EF0" w:rsidP="00F41EF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Default="00F41EF0" w:rsidP="00F41EF0">
      <w:pPr>
        <w:jc w:val="thaiDistribute"/>
        <w:rPr>
          <w:rFonts w:asciiTheme="majorBidi" w:hAnsiTheme="majorBidi" w:cstheme="majorBidi" w:hint="cs"/>
          <w:b/>
          <w:bCs/>
          <w:sz w:val="40"/>
          <w:szCs w:val="40"/>
        </w:rPr>
      </w:pPr>
      <w:r w:rsidRPr="002018F7">
        <w:rPr>
          <w:rFonts w:asciiTheme="majorBidi" w:hAnsiTheme="majorBidi" w:cstheme="majorBidi"/>
          <w:b/>
          <w:bCs/>
          <w:sz w:val="40"/>
          <w:szCs w:val="40"/>
          <w:cs/>
        </w:rPr>
        <w:t>สภาพเศรษฐกิจ</w:t>
      </w:r>
    </w:p>
    <w:p w:rsidR="002018F7" w:rsidRPr="002018F7" w:rsidRDefault="002018F7" w:rsidP="00F41EF0">
      <w:pPr>
        <w:jc w:val="thaiDistribute"/>
        <w:rPr>
          <w:rFonts w:asciiTheme="majorBidi" w:hAnsiTheme="majorBidi" w:cstheme="majorBidi"/>
          <w:b/>
          <w:bCs/>
          <w:sz w:val="40"/>
          <w:szCs w:val="40"/>
        </w:rPr>
      </w:pPr>
    </w:p>
    <w:p w:rsidR="002018F7" w:rsidRPr="002018F7" w:rsidRDefault="002018F7" w:rsidP="002018F7">
      <w:pPr>
        <w:ind w:firstLine="720"/>
        <w:rPr>
          <w:rFonts w:asciiTheme="majorBidi" w:hAnsiTheme="majorBidi" w:cstheme="majorBidi"/>
          <w:sz w:val="32"/>
          <w:szCs w:val="32"/>
        </w:rPr>
      </w:pPr>
      <w:r w:rsidRPr="002018F7">
        <w:rPr>
          <w:rFonts w:asciiTheme="majorBidi" w:hAnsiTheme="majorBidi" w:cstheme="majorBidi"/>
          <w:sz w:val="32"/>
          <w:szCs w:val="32"/>
          <w:cs/>
        </w:rPr>
        <w:t>เศรษฐกิจจังหวัดแม่ฮ่องสอนใน</w:t>
      </w:r>
      <w:r w:rsidRPr="002018F7">
        <w:rPr>
          <w:rFonts w:asciiTheme="majorBidi" w:hAnsiTheme="majorBidi" w:cstheme="majorBidi" w:hint="cs"/>
          <w:sz w:val="32"/>
          <w:szCs w:val="32"/>
          <w:cs/>
        </w:rPr>
        <w:t xml:space="preserve">ปี </w:t>
      </w:r>
      <w:r w:rsidRPr="002018F7">
        <w:rPr>
          <w:rFonts w:asciiTheme="majorBidi" w:hAnsiTheme="majorBidi" w:cstheme="majorBidi"/>
          <w:sz w:val="32"/>
          <w:szCs w:val="32"/>
        </w:rPr>
        <w:t xml:space="preserve">2559 </w:t>
      </w:r>
      <w:r w:rsidRPr="002018F7">
        <w:rPr>
          <w:rFonts w:asciiTheme="majorBidi" w:hAnsiTheme="majorBidi" w:cstheme="majorBidi"/>
          <w:sz w:val="32"/>
          <w:szCs w:val="32"/>
          <w:cs/>
        </w:rPr>
        <w:t>บ่งชี้ว่าเศรษฐกิจของจังหวัดโดยรวมขยายตัว</w:t>
      </w:r>
      <w:r w:rsidRPr="002018F7">
        <w:rPr>
          <w:rFonts w:asciiTheme="majorBidi" w:hAnsiTheme="majorBidi" w:cstheme="majorBidi"/>
          <w:sz w:val="32"/>
          <w:szCs w:val="32"/>
        </w:rPr>
        <w:t xml:space="preserve"> </w:t>
      </w:r>
      <w:r w:rsidRPr="002018F7">
        <w:rPr>
          <w:rFonts w:asciiTheme="majorBidi" w:hAnsiTheme="majorBidi" w:cstheme="majorBidi"/>
          <w:sz w:val="32"/>
          <w:szCs w:val="32"/>
          <w:cs/>
        </w:rPr>
        <w:t>เมื่อเทียบกับเดือนเดียวกันของปีก่อน ได้รับแรงกระตุ้นเศรษฐกิจจากด้านอุปทาน เป็นส</w:t>
      </w:r>
      <w:r w:rsidRPr="002018F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018F7">
        <w:rPr>
          <w:rFonts w:asciiTheme="majorBidi" w:hAnsiTheme="majorBidi" w:cstheme="majorBidi"/>
          <w:sz w:val="32"/>
          <w:szCs w:val="32"/>
          <w:cs/>
        </w:rPr>
        <w:t>คัญ ตามการเร่งตัว</w:t>
      </w:r>
      <w:r w:rsidRPr="002018F7">
        <w:rPr>
          <w:rFonts w:asciiTheme="majorBidi" w:hAnsiTheme="majorBidi" w:cstheme="majorBidi"/>
          <w:sz w:val="32"/>
          <w:szCs w:val="32"/>
        </w:rPr>
        <w:t xml:space="preserve"> </w:t>
      </w:r>
      <w:r w:rsidRPr="002018F7">
        <w:rPr>
          <w:rFonts w:asciiTheme="majorBidi" w:hAnsiTheme="majorBidi" w:cstheme="majorBidi"/>
          <w:sz w:val="32"/>
          <w:szCs w:val="32"/>
          <w:cs/>
        </w:rPr>
        <w:t>ของภาคเกษตรกรรมและภาคบริการ ขณะที่ด้านอุปสงค์มีสัญญาณหดตัว จากการค้าชายแดน และการ</w:t>
      </w:r>
      <w:r w:rsidRPr="002018F7">
        <w:rPr>
          <w:rFonts w:asciiTheme="majorBidi" w:hAnsiTheme="majorBidi" w:cstheme="majorBidi"/>
          <w:sz w:val="32"/>
          <w:szCs w:val="32"/>
        </w:rPr>
        <w:t xml:space="preserve"> </w:t>
      </w:r>
      <w:r w:rsidRPr="002018F7">
        <w:rPr>
          <w:rFonts w:asciiTheme="majorBidi" w:hAnsiTheme="majorBidi" w:cstheme="majorBidi"/>
          <w:sz w:val="32"/>
          <w:szCs w:val="32"/>
          <w:cs/>
        </w:rPr>
        <w:t>ลงทุนภาคเอกชน ส</w:t>
      </w:r>
      <w:r w:rsidRPr="002018F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018F7">
        <w:rPr>
          <w:rFonts w:asciiTheme="majorBidi" w:hAnsiTheme="majorBidi" w:cstheme="majorBidi"/>
          <w:sz w:val="32"/>
          <w:szCs w:val="32"/>
          <w:cs/>
        </w:rPr>
        <w:t>หรับด้านเสถียรภาพเศรษฐกิจอยู่ในเกณฑ์ดี อัตราเงินเฟ้อปรับสูงขึ้นตามดัชนีหมวด</w:t>
      </w:r>
      <w:r w:rsidRPr="002018F7">
        <w:rPr>
          <w:rFonts w:asciiTheme="majorBidi" w:hAnsiTheme="majorBidi" w:cstheme="majorBidi"/>
          <w:sz w:val="32"/>
          <w:szCs w:val="32"/>
        </w:rPr>
        <w:t xml:space="preserve"> </w:t>
      </w:r>
      <w:r w:rsidRPr="002018F7">
        <w:rPr>
          <w:rFonts w:asciiTheme="majorBidi" w:hAnsiTheme="majorBidi" w:cstheme="majorBidi"/>
          <w:sz w:val="32"/>
          <w:szCs w:val="32"/>
          <w:cs/>
        </w:rPr>
        <w:t>อาหารและเครื่องดื่ม และหมวดอื่นๆ ที่ไม่ใช่อาหารและเครื่องดื่ม ขณะที่ด้านการจ้างงานตามการลดลงของ</w:t>
      </w:r>
      <w:r w:rsidRPr="002018F7">
        <w:rPr>
          <w:rFonts w:asciiTheme="majorBidi" w:hAnsiTheme="majorBidi" w:cstheme="majorBidi"/>
          <w:sz w:val="32"/>
          <w:szCs w:val="32"/>
        </w:rPr>
        <w:t xml:space="preserve"> </w:t>
      </w:r>
      <w:r w:rsidRPr="002018F7">
        <w:rPr>
          <w:rFonts w:asciiTheme="majorBidi" w:hAnsiTheme="majorBidi" w:cstheme="majorBidi"/>
          <w:sz w:val="32"/>
          <w:szCs w:val="32"/>
          <w:cs/>
        </w:rPr>
        <w:t>แรงงานในภาคกิจการโรงแรมและอาหาร เป็นส</w:t>
      </w:r>
      <w:r w:rsidRPr="002018F7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2018F7">
        <w:rPr>
          <w:rFonts w:asciiTheme="majorBidi" w:hAnsiTheme="majorBidi" w:cstheme="majorBidi"/>
          <w:sz w:val="32"/>
          <w:szCs w:val="32"/>
          <w:cs/>
        </w:rPr>
        <w:t>คัญ</w:t>
      </w:r>
    </w:p>
    <w:p w:rsidR="00F41EF0" w:rsidRPr="00CF5A0A" w:rsidRDefault="00F41EF0" w:rsidP="00AA31E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F41EF0" w:rsidRPr="00DF2BC8" w:rsidRDefault="00F41EF0" w:rsidP="00F41EF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D6B3B">
        <w:rPr>
          <w:rFonts w:asciiTheme="majorBidi" w:hAnsiTheme="majorBidi" w:cstheme="majorBidi"/>
          <w:b/>
          <w:bCs/>
          <w:sz w:val="40"/>
          <w:szCs w:val="40"/>
          <w:cs/>
        </w:rPr>
        <w:t>สถานการณ์ด้านแรงงาน</w:t>
      </w:r>
    </w:p>
    <w:p w:rsidR="00F41EF0" w:rsidRDefault="00F41EF0" w:rsidP="00F41EF0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A05F8E" w:rsidRPr="009C08DA">
        <w:rPr>
          <w:rFonts w:asciiTheme="majorBidi" w:hAnsiTheme="majorBidi" w:cstheme="majorBidi"/>
          <w:b/>
          <w:bCs/>
          <w:sz w:val="32"/>
          <w:szCs w:val="32"/>
          <w:cs/>
        </w:rPr>
        <w:t>ประชากรและกำลังแรงงาน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 xml:space="preserve"> จังหวัดแม่ฮ่องสอน จำนวน 2</w:t>
      </w:r>
      <w:r w:rsidR="00B439F9">
        <w:rPr>
          <w:rFonts w:asciiTheme="majorBidi" w:hAnsiTheme="majorBidi" w:cstheme="majorBidi"/>
          <w:sz w:val="32"/>
          <w:szCs w:val="32"/>
        </w:rPr>
        <w:t>74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>,</w:t>
      </w:r>
      <w:r w:rsidR="00B439F9">
        <w:rPr>
          <w:rFonts w:asciiTheme="majorBidi" w:hAnsiTheme="majorBidi" w:cstheme="majorBidi"/>
          <w:sz w:val="32"/>
          <w:szCs w:val="32"/>
        </w:rPr>
        <w:t>322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 xml:space="preserve"> คน เป็นผู้ที่มีอายุต่ำกว่า 15 ปี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439F9">
        <w:rPr>
          <w:rFonts w:asciiTheme="majorBidi" w:hAnsiTheme="majorBidi" w:cstheme="majorBidi"/>
          <w:sz w:val="32"/>
          <w:szCs w:val="32"/>
        </w:rPr>
        <w:t>121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,337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>คนผู้ที่มีอายุ 15 ปี ขึ้นไป 15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2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>,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 xml:space="preserve">985 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 xml:space="preserve">คน ในจำนวนนี้เป็นผู้อยู่ในกำลังแรงงาน </w:t>
      </w:r>
      <w:r w:rsidR="00A05F8E">
        <w:rPr>
          <w:rFonts w:asciiTheme="majorBidi" w:hAnsiTheme="majorBidi" w:cstheme="majorBidi"/>
          <w:sz w:val="32"/>
          <w:szCs w:val="32"/>
        </w:rPr>
        <w:t>111</w:t>
      </w:r>
      <w:r w:rsidR="00A05F8E">
        <w:rPr>
          <w:rFonts w:asciiTheme="majorBidi" w:hAnsiTheme="majorBidi" w:cstheme="majorBidi" w:hint="cs"/>
          <w:sz w:val="32"/>
          <w:szCs w:val="32"/>
          <w:cs/>
        </w:rPr>
        <w:t>,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 xml:space="preserve">418 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>คน ซึ่งประกอบด้วยผู้มีงานทำ 1</w:t>
      </w:r>
      <w:r w:rsidR="00E37D32">
        <w:rPr>
          <w:rFonts w:asciiTheme="majorBidi" w:hAnsiTheme="majorBidi" w:cstheme="majorBidi" w:hint="cs"/>
          <w:sz w:val="32"/>
          <w:szCs w:val="32"/>
          <w:cs/>
        </w:rPr>
        <w:t>0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9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>,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712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>คน และ ผู้ว่างงาน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2,054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05F8E" w:rsidRPr="009C08DA">
        <w:rPr>
          <w:rFonts w:asciiTheme="majorBidi" w:hAnsiTheme="majorBidi" w:cstheme="majorBidi"/>
          <w:sz w:val="32"/>
          <w:szCs w:val="32"/>
          <w:cs/>
        </w:rPr>
        <w:t xml:space="preserve"> คน  </w:t>
      </w:r>
    </w:p>
    <w:p w:rsidR="00F41EF0" w:rsidRDefault="00F41EF0" w:rsidP="00F41EF0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41EF0" w:rsidRPr="00847F10" w:rsidRDefault="00F41EF0" w:rsidP="00F41EF0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ผู้ที่มีงานทำในจังหวัดแม่ฮ่องสอนปี 255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B439F9" w:rsidRPr="009C08DA">
        <w:rPr>
          <w:rFonts w:asciiTheme="majorBidi" w:hAnsiTheme="majorBidi" w:cstheme="majorBidi"/>
          <w:sz w:val="32"/>
          <w:szCs w:val="32"/>
          <w:cs/>
        </w:rPr>
        <w:t>1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>09</w:t>
      </w:r>
      <w:r w:rsidR="00B439F9" w:rsidRPr="009C08DA">
        <w:rPr>
          <w:rFonts w:asciiTheme="majorBidi" w:hAnsiTheme="majorBidi" w:cstheme="majorBidi"/>
          <w:sz w:val="32"/>
          <w:szCs w:val="32"/>
          <w:cs/>
        </w:rPr>
        <w:t>,</w:t>
      </w:r>
      <w:r w:rsidR="00B439F9">
        <w:rPr>
          <w:rFonts w:asciiTheme="majorBidi" w:hAnsiTheme="majorBidi" w:cstheme="majorBidi" w:hint="cs"/>
          <w:sz w:val="32"/>
          <w:szCs w:val="32"/>
          <w:cs/>
        </w:rPr>
        <w:t xml:space="preserve">712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 หรือ ร้อยละ </w:t>
      </w:r>
      <w:r w:rsidR="00372DFE">
        <w:rPr>
          <w:rFonts w:asciiTheme="majorBidi" w:hAnsiTheme="majorBidi" w:cstheme="majorBidi" w:hint="cs"/>
          <w:sz w:val="32"/>
          <w:szCs w:val="32"/>
          <w:cs/>
        </w:rPr>
        <w:t>98.</w:t>
      </w:r>
      <w:r w:rsidR="00E37D32">
        <w:rPr>
          <w:rFonts w:asciiTheme="majorBidi" w:hAnsiTheme="majorBidi" w:cstheme="majorBidi" w:hint="cs"/>
          <w:sz w:val="32"/>
          <w:szCs w:val="32"/>
          <w:cs/>
        </w:rPr>
        <w:t>0</w:t>
      </w:r>
      <w:r w:rsidR="00717C1B">
        <w:rPr>
          <w:rFonts w:asciiTheme="majorBidi" w:hAnsiTheme="majorBidi" w:cstheme="majorBidi" w:hint="cs"/>
          <w:sz w:val="32"/>
          <w:szCs w:val="32"/>
          <w:cs/>
        </w:rPr>
        <w:t>47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ของผู้ที่อยู่ในกำลังแรงงาน ผู้ปฏิบัติงานที่มีฝีมือในด้านการเกษตรและการประมง  </w:t>
      </w:r>
      <w:r w:rsidR="0091184A">
        <w:rPr>
          <w:rFonts w:asciiTheme="majorBidi" w:hAnsiTheme="majorBidi" w:cstheme="majorBidi" w:hint="cs"/>
          <w:sz w:val="32"/>
          <w:szCs w:val="32"/>
          <w:cs/>
        </w:rPr>
        <w:t>69,853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หรือร้อยละ </w:t>
      </w:r>
      <w:r w:rsidR="0091184A">
        <w:rPr>
          <w:rFonts w:asciiTheme="majorBidi" w:hAnsiTheme="majorBidi" w:cstheme="majorBidi" w:hint="cs"/>
          <w:sz w:val="32"/>
          <w:szCs w:val="32"/>
          <w:cs/>
        </w:rPr>
        <w:t>63.67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รองลงมาคือ </w:t>
      </w:r>
      <w:r w:rsidR="0034596F">
        <w:rPr>
          <w:rFonts w:asciiTheme="majorBidi" w:hAnsiTheme="majorBidi" w:hint="cs"/>
          <w:sz w:val="32"/>
          <w:szCs w:val="32"/>
          <w:cs/>
        </w:rPr>
        <w:t>พนักงานบริการและพนักงานในร้านค้า และตลาด</w:t>
      </w:r>
      <w:r w:rsidR="00A93E8C">
        <w:rPr>
          <w:rFonts w:asciiTheme="majorBidi" w:hAnsiTheme="majorBidi" w:hint="cs"/>
          <w:sz w:val="32"/>
          <w:szCs w:val="32"/>
          <w:cs/>
        </w:rPr>
        <w:t xml:space="preserve"> </w:t>
      </w:r>
      <w:r w:rsidR="0091184A">
        <w:rPr>
          <w:rFonts w:asciiTheme="majorBidi" w:hAnsiTheme="majorBidi" w:cstheme="majorBidi" w:hint="cs"/>
          <w:sz w:val="32"/>
          <w:szCs w:val="32"/>
          <w:cs/>
        </w:rPr>
        <w:t>13,461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คนหรือร้อยละ </w:t>
      </w:r>
      <w:r w:rsidR="00E37D32">
        <w:rPr>
          <w:rFonts w:asciiTheme="majorBidi" w:hAnsiTheme="majorBidi" w:cstheme="majorBidi" w:hint="cs"/>
          <w:sz w:val="32"/>
          <w:szCs w:val="32"/>
          <w:cs/>
        </w:rPr>
        <w:t>12.</w:t>
      </w:r>
      <w:r w:rsidR="0091184A">
        <w:rPr>
          <w:rFonts w:asciiTheme="majorBidi" w:hAnsiTheme="majorBidi" w:cstheme="majorBidi" w:hint="cs"/>
          <w:sz w:val="32"/>
          <w:szCs w:val="32"/>
          <w:cs/>
        </w:rPr>
        <w:t>27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ของผู้ที่มีงานทำ  และ </w:t>
      </w:r>
      <w:r w:rsidR="00E37D32">
        <w:rPr>
          <w:rFonts w:asciiTheme="majorBidi" w:hAnsiTheme="majorBidi" w:hint="cs"/>
          <w:sz w:val="32"/>
          <w:szCs w:val="32"/>
          <w:cs/>
        </w:rPr>
        <w:t>ผู้ประกอบวิชาชีพด้านต่างๆ</w:t>
      </w:r>
      <w:r w:rsidR="00A93E8C">
        <w:rPr>
          <w:rFonts w:asciiTheme="majorBidi" w:hAnsiTheme="majorBidi" w:hint="cs"/>
          <w:sz w:val="32"/>
          <w:szCs w:val="32"/>
          <w:cs/>
        </w:rPr>
        <w:t xml:space="preserve"> </w:t>
      </w:r>
      <w:r w:rsidR="0091184A">
        <w:rPr>
          <w:rFonts w:asciiTheme="majorBidi" w:hAnsiTheme="majorBidi" w:hint="cs"/>
          <w:sz w:val="32"/>
          <w:szCs w:val="32"/>
          <w:cs/>
        </w:rPr>
        <w:t>9,101</w:t>
      </w:r>
      <w:r>
        <w:rPr>
          <w:rFonts w:asciiTheme="majorBidi" w:hAnsiTheme="majorBidi" w:hint="cs"/>
          <w:sz w:val="32"/>
          <w:szCs w:val="32"/>
          <w:cs/>
        </w:rPr>
        <w:t xml:space="preserve"> คน หรือร้อยละ </w:t>
      </w:r>
      <w:r w:rsidR="0091184A">
        <w:rPr>
          <w:rFonts w:asciiTheme="majorBidi" w:hAnsiTheme="majorBidi" w:hint="cs"/>
          <w:sz w:val="32"/>
          <w:szCs w:val="32"/>
          <w:cs/>
        </w:rPr>
        <w:t>8.30</w:t>
      </w:r>
    </w:p>
    <w:p w:rsidR="00F41EF0" w:rsidRDefault="00F41EF0" w:rsidP="00F41EF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F41EF0" w:rsidRPr="0038192B" w:rsidRDefault="00F41EF0" w:rsidP="00F41EF0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การมีงานทำตามประเภทอุตสาหกรรม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การทำงานในด้านเกษตรกรรม การป่าไม้และการประมง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184A">
        <w:rPr>
          <w:rFonts w:asciiTheme="majorBidi" w:hAnsiTheme="majorBidi" w:cstheme="majorBidi" w:hint="cs"/>
          <w:sz w:val="32"/>
          <w:szCs w:val="32"/>
          <w:cs/>
        </w:rPr>
        <w:t>72,295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คน คิดเป็นร้อยละ </w:t>
      </w:r>
      <w:r w:rsidR="0091184A">
        <w:rPr>
          <w:rFonts w:asciiTheme="majorBidi" w:hAnsiTheme="majorBidi" w:cstheme="majorBidi" w:hint="cs"/>
          <w:sz w:val="32"/>
          <w:szCs w:val="32"/>
          <w:cs/>
        </w:rPr>
        <w:t>65.90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ของผู้ที่มีงานทำการขายส่ง การขายปลีก  </w:t>
      </w:r>
      <w:r w:rsidR="00A84B07">
        <w:rPr>
          <w:rFonts w:asciiTheme="majorBidi" w:hAnsiTheme="majorBidi" w:hint="cs"/>
          <w:sz w:val="32"/>
          <w:szCs w:val="32"/>
          <w:cs/>
        </w:rPr>
        <w:t>9,</w:t>
      </w:r>
      <w:r w:rsidR="00D60B54">
        <w:rPr>
          <w:rFonts w:asciiTheme="majorBidi" w:hAnsiTheme="majorBidi" w:hint="cs"/>
          <w:sz w:val="32"/>
          <w:szCs w:val="32"/>
          <w:cs/>
        </w:rPr>
        <w:t>552</w:t>
      </w:r>
      <w:r w:rsidRPr="000A2CE0">
        <w:rPr>
          <w:rFonts w:asciiTheme="majorBidi" w:hAnsi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คิดเป็นร้อยละ </w:t>
      </w:r>
      <w:r w:rsidR="00A84B07">
        <w:rPr>
          <w:rFonts w:asciiTheme="majorBidi" w:hAnsiTheme="majorBidi" w:cstheme="majorBidi" w:hint="cs"/>
          <w:sz w:val="32"/>
          <w:szCs w:val="32"/>
          <w:cs/>
        </w:rPr>
        <w:t>8.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71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850C67">
        <w:rPr>
          <w:rFonts w:asciiTheme="majorBidi" w:hAnsiTheme="majorBidi" w:cstheme="majorBidi" w:hint="cs"/>
          <w:sz w:val="32"/>
          <w:szCs w:val="32"/>
          <w:cs/>
        </w:rPr>
        <w:t>การบริหารราชการ และ การป้องกันประเทศ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 xml:space="preserve"> 5,674 </w:t>
      </w:r>
      <w:r w:rsidRPr="000A2CE0">
        <w:rPr>
          <w:rFonts w:asciiTheme="majorBidi" w:hAnsiTheme="majorBidi"/>
          <w:sz w:val="32"/>
          <w:szCs w:val="32"/>
          <w:cs/>
        </w:rPr>
        <w:t xml:space="preserve"> คน คิดเป็นร้อยละ </w:t>
      </w:r>
      <w:r w:rsidR="00D60B54">
        <w:rPr>
          <w:rFonts w:asciiTheme="majorBidi" w:hAnsiTheme="majorBidi" w:hint="cs"/>
          <w:sz w:val="32"/>
          <w:szCs w:val="32"/>
          <w:cs/>
        </w:rPr>
        <w:t>5.17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</w:t>
      </w:r>
    </w:p>
    <w:p w:rsidR="00F41EF0" w:rsidRDefault="00F41EF0" w:rsidP="00F41EF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Default="00F41EF0" w:rsidP="00F41EF0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สถานะภาพการทำงาน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</w:t>
      </w:r>
      <w:r w:rsidR="00BA47BA">
        <w:rPr>
          <w:rFonts w:asciiTheme="majorBidi" w:hAnsiTheme="majorBidi" w:cstheme="majorBidi" w:hint="cs"/>
          <w:sz w:val="32"/>
          <w:szCs w:val="32"/>
          <w:cs/>
        </w:rPr>
        <w:t xml:space="preserve">ผู้ที่ทำงานส่วนตัว 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มีประมาณ 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 xml:space="preserve">40,701 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คน หรือคิดเป็นร้อยละ </w:t>
      </w:r>
      <w:r w:rsidR="00BA47BA">
        <w:rPr>
          <w:rFonts w:asciiTheme="majorBidi" w:hAnsiTheme="majorBidi" w:cstheme="majorBidi" w:hint="cs"/>
          <w:sz w:val="32"/>
          <w:szCs w:val="32"/>
          <w:cs/>
        </w:rPr>
        <w:t>37.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มี</w:t>
      </w:r>
      <w:r w:rsidR="00C7182A">
        <w:rPr>
          <w:rFonts w:asciiTheme="majorBidi" w:hAnsiTheme="majorBidi" w:cstheme="majorBidi"/>
          <w:sz w:val="32"/>
          <w:szCs w:val="32"/>
          <w:cs/>
        </w:rPr>
        <w:t>ผู้</w:t>
      </w:r>
      <w:r w:rsidR="00C7182A">
        <w:rPr>
          <w:rFonts w:asciiTheme="majorBidi" w:hAnsiTheme="majorBidi" w:cstheme="majorBidi" w:hint="cs"/>
          <w:sz w:val="32"/>
          <w:szCs w:val="32"/>
          <w:cs/>
        </w:rPr>
        <w:t>ช่วยธุรกิจครัวเรือน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ซึ่งมีประมาณ </w:t>
      </w:r>
      <w:r w:rsidR="00E143CF">
        <w:rPr>
          <w:rFonts w:asciiTheme="majorBidi" w:hAnsiTheme="majorBidi" w:cstheme="majorBidi"/>
          <w:sz w:val="32"/>
          <w:szCs w:val="32"/>
        </w:rPr>
        <w:t>40</w:t>
      </w:r>
      <w:r w:rsidR="00E143CF">
        <w:rPr>
          <w:rFonts w:asciiTheme="majorBidi" w:hAnsiTheme="majorBidi" w:cstheme="majorBidi" w:hint="cs"/>
          <w:sz w:val="32"/>
          <w:szCs w:val="32"/>
          <w:cs/>
        </w:rPr>
        <w:t>,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645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 คน หรือคิดเป็นร้อยละ 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37.05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และ</w:t>
      </w:r>
      <w:r w:rsidRPr="006E52B8">
        <w:rPr>
          <w:rFonts w:asciiTheme="majorBidi" w:hAnsiTheme="majorBidi" w:cstheme="majorBidi"/>
          <w:sz w:val="32"/>
          <w:szCs w:val="32"/>
          <w:cs/>
        </w:rPr>
        <w:t>ผู้มีสถานภาพเป็นลูกจ้างเอกชน มีประมาณ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43CF">
        <w:rPr>
          <w:rFonts w:asciiTheme="majorBidi" w:hAnsiTheme="majorBidi" w:cstheme="majorBidi" w:hint="cs"/>
          <w:sz w:val="32"/>
          <w:szCs w:val="32"/>
          <w:cs/>
        </w:rPr>
        <w:t>14,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 xml:space="preserve">064 </w:t>
      </w:r>
      <w:r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12.82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</w:t>
      </w:r>
    </w:p>
    <w:p w:rsidR="00F41EF0" w:rsidRPr="00454569" w:rsidRDefault="00F41EF0" w:rsidP="00F41EF0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F41EF0" w:rsidRPr="004F788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lastRenderedPageBreak/>
        <w:tab/>
      </w:r>
      <w:r w:rsidRPr="004F7880">
        <w:rPr>
          <w:rFonts w:asciiTheme="majorBidi" w:hAnsiTheme="majorBidi" w:cstheme="majorBidi"/>
          <w:b/>
          <w:bCs/>
          <w:sz w:val="32"/>
          <w:szCs w:val="32"/>
          <w:cs/>
        </w:rPr>
        <w:t>การว่างงาน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 xml:space="preserve"> ผู้ว่างงานใน</w:t>
      </w:r>
      <w:r w:rsidRPr="004F7880">
        <w:rPr>
          <w:rFonts w:asciiTheme="majorBidi" w:hAnsiTheme="majorBidi" w:cstheme="majorBidi"/>
          <w:sz w:val="32"/>
          <w:szCs w:val="32"/>
          <w:cs/>
        </w:rPr>
        <w:t>จังหวัดแม่ฮ่องสอน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>ในช่วงปี 255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9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7880">
        <w:rPr>
          <w:rFonts w:asciiTheme="majorBidi" w:hAnsiTheme="majorBidi" w:cstheme="majorBidi"/>
          <w:sz w:val="32"/>
          <w:szCs w:val="32"/>
          <w:cs/>
        </w:rPr>
        <w:t>มีผู้ว่างงานประมาณ</w:t>
      </w:r>
      <w:r w:rsidR="00A93E8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2,054</w:t>
      </w:r>
      <w:r w:rsidR="00E143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>คน</w:t>
      </w:r>
      <w:r w:rsidRPr="004F7880">
        <w:rPr>
          <w:rFonts w:asciiTheme="majorBidi" w:hAnsiTheme="majorBidi" w:cstheme="majorBidi"/>
          <w:sz w:val="32"/>
          <w:szCs w:val="32"/>
          <w:cs/>
        </w:rPr>
        <w:t xml:space="preserve"> หรือร้อยละ</w:t>
      </w:r>
      <w:r w:rsidR="004F7880" w:rsidRPr="004F7880">
        <w:rPr>
          <w:rFonts w:asciiTheme="majorBidi" w:hAnsiTheme="majorBidi" w:cstheme="majorBidi" w:hint="cs"/>
          <w:sz w:val="32"/>
          <w:szCs w:val="32"/>
          <w:cs/>
        </w:rPr>
        <w:t>1.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84</w:t>
      </w:r>
      <w:r w:rsidRPr="004F7880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>ผู้ที่อยู่ในกำลังแรงงาน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73BE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การส่งเสริมอาชีพ </w:t>
      </w:r>
      <w:r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D60B54">
        <w:rPr>
          <w:rFonts w:asciiTheme="majorBidi" w:hAnsiTheme="majorBidi" w:cstheme="majorBidi" w:hint="cs"/>
          <w:sz w:val="32"/>
          <w:szCs w:val="32"/>
          <w:cs/>
        </w:rPr>
        <w:t>9</w:t>
      </w:r>
      <w:r w:rsidR="00E143C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มีการจัดการแนะแนวอาชีพ </w:t>
      </w:r>
      <w:r w:rsidR="002E562D">
        <w:rPr>
          <w:rFonts w:asciiTheme="majorBidi" w:hAnsiTheme="majorBidi" w:cstheme="majorBidi" w:hint="cs"/>
          <w:sz w:val="32"/>
          <w:szCs w:val="32"/>
          <w:cs/>
        </w:rPr>
        <w:t>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2E562D">
        <w:rPr>
          <w:rFonts w:asciiTheme="majorBidi" w:hAnsiTheme="majorBidi" w:cstheme="majorBidi" w:hint="cs"/>
          <w:sz w:val="32"/>
          <w:szCs w:val="32"/>
          <w:cs/>
        </w:rPr>
        <w:t>3,702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และมีการส่งเสริมการประกอบอาชีพอิสระ </w:t>
      </w:r>
      <w:r w:rsidR="00C342D2">
        <w:rPr>
          <w:rFonts w:asciiTheme="majorBidi" w:hAnsiTheme="majorBidi" w:cstheme="majorBidi" w:hint="cs"/>
          <w:sz w:val="32"/>
          <w:szCs w:val="32"/>
          <w:cs/>
        </w:rPr>
        <w:t>1</w:t>
      </w:r>
      <w:r w:rsidR="002E562D">
        <w:rPr>
          <w:rFonts w:asciiTheme="majorBidi" w:hAnsiTheme="majorBidi" w:cstheme="majorBidi" w:hint="cs"/>
          <w:sz w:val="32"/>
          <w:szCs w:val="32"/>
          <w:cs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2E562D">
        <w:rPr>
          <w:rFonts w:asciiTheme="majorBidi" w:hAnsiTheme="majorBidi" w:cstheme="majorBidi" w:hint="cs"/>
          <w:sz w:val="32"/>
          <w:szCs w:val="32"/>
          <w:cs/>
        </w:rPr>
        <w:t>473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E562D" w:rsidRPr="00C30AFF" w:rsidRDefault="002E562D" w:rsidP="002E562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C30AFF">
        <w:rPr>
          <w:rFonts w:asciiTheme="majorBidi" w:hAnsiTheme="majorBidi" w:cstheme="majorBidi"/>
          <w:b/>
          <w:bCs/>
          <w:sz w:val="32"/>
          <w:szCs w:val="32"/>
          <w:cs/>
        </w:rPr>
        <w:t>แรงงานต่างด้าว</w:t>
      </w:r>
      <w:r w:rsidRPr="00C30AFF">
        <w:rPr>
          <w:rFonts w:asciiTheme="majorBidi" w:hAnsiTheme="majorBidi" w:cstheme="majorBidi"/>
          <w:sz w:val="32"/>
          <w:szCs w:val="32"/>
          <w:cs/>
        </w:rPr>
        <w:t xml:space="preserve"> ที่เข้าเมืองโดยถูกกฎหมายและได้รับอนุญาตให้ทำงานมีจำนวน</w:t>
      </w:r>
      <w:r w:rsidRPr="00C30A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2,202</w:t>
      </w:r>
      <w:r w:rsidRPr="00C30AF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30AFF">
        <w:rPr>
          <w:rFonts w:asciiTheme="majorBidi" w:hAnsiTheme="majorBidi" w:cstheme="majorBidi"/>
          <w:sz w:val="32"/>
          <w:szCs w:val="32"/>
          <w:cs/>
        </w:rPr>
        <w:t xml:space="preserve">คน </w:t>
      </w:r>
      <w:r w:rsidRPr="00C30AFF">
        <w:rPr>
          <w:rFonts w:asciiTheme="majorBidi" w:hAnsiTheme="majorBidi" w:cstheme="majorBidi" w:hint="cs"/>
          <w:sz w:val="32"/>
          <w:szCs w:val="32"/>
          <w:cs/>
        </w:rPr>
        <w:t>ไม่มี</w:t>
      </w:r>
      <w:r w:rsidRPr="00C30AFF">
        <w:rPr>
          <w:rFonts w:asciiTheme="majorBidi" w:hAnsiTheme="majorBidi" w:cstheme="majorBidi"/>
          <w:sz w:val="32"/>
          <w:szCs w:val="32"/>
          <w:cs/>
        </w:rPr>
        <w:t xml:space="preserve">แรงงานต่างด้าวที่เข้าเมืองโดยผิดกฎหมาย </w:t>
      </w:r>
    </w:p>
    <w:p w:rsidR="002E562D" w:rsidRPr="00C30AFF" w:rsidRDefault="002E562D" w:rsidP="002E562D">
      <w:pPr>
        <w:pStyle w:val="af3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30AFF">
        <w:rPr>
          <w:rFonts w:asciiTheme="majorBidi" w:hAnsiTheme="majorBidi" w:cstheme="majorBidi"/>
          <w:sz w:val="32"/>
          <w:szCs w:val="32"/>
          <w:cs/>
        </w:rPr>
        <w:tab/>
        <w:t>สำหรับแรงงานต่างด้าวตามมติคณะรัฐมนตรี เป็นแรงงานที่ได้รับอนุญาตให้มาทำงานเป็นการชั่วคราว 3 สัญชาติ คือ พม่า ลาว กัมพูชา เพื่อทดแทนการขาดแคลนแรงงานในจังหวัด</w:t>
      </w:r>
      <w:r w:rsidRPr="00C30AFF">
        <w:rPr>
          <w:rFonts w:asciiTheme="majorBidi" w:hAnsiTheme="majorBidi" w:cstheme="majorBidi" w:hint="cs"/>
          <w:sz w:val="32"/>
          <w:szCs w:val="32"/>
          <w:cs/>
        </w:rPr>
        <w:t>ในช่วงไตรมาสนี้ผู้ที่เข้ามาติดต่อ</w:t>
      </w:r>
      <w:r>
        <w:rPr>
          <w:rFonts w:asciiTheme="majorBidi" w:hAnsiTheme="majorBidi" w:cstheme="majorBidi" w:hint="cs"/>
          <w:sz w:val="32"/>
          <w:szCs w:val="32"/>
          <w:cs/>
        </w:rPr>
        <w:t>เป็นสัญชาติ พม่า จำนวน 1,193 คน  ลาว จำนวน 3 คน  และกัมพูชา 1 คน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F41EF0" w:rsidRPr="00666964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66696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การพัฒนาศักยภาพแรงงาน อาชีพ </w:t>
      </w:r>
      <w:r w:rsidRPr="00666964"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666964">
        <w:rPr>
          <w:rFonts w:asciiTheme="majorBidi" w:hAnsiTheme="majorBidi" w:cstheme="majorBidi" w:hint="cs"/>
          <w:sz w:val="32"/>
          <w:szCs w:val="32"/>
          <w:cs/>
        </w:rPr>
        <w:t>9</w:t>
      </w:r>
      <w:r w:rsidRPr="00666964">
        <w:rPr>
          <w:rFonts w:asciiTheme="majorBidi" w:hAnsiTheme="majorBidi" w:cstheme="majorBidi" w:hint="cs"/>
          <w:sz w:val="32"/>
          <w:szCs w:val="32"/>
          <w:cs/>
        </w:rPr>
        <w:t xml:space="preserve">  มีการฝึกเตรียมเข้าทำงาน จำนวน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59</w:t>
      </w:r>
      <w:r w:rsidRPr="00666964">
        <w:rPr>
          <w:rFonts w:asciiTheme="majorBidi" w:hAnsiTheme="majorBidi" w:cstheme="majorBidi" w:hint="cs"/>
          <w:sz w:val="32"/>
          <w:szCs w:val="32"/>
          <w:cs/>
        </w:rPr>
        <w:t xml:space="preserve"> คน การฝึกยกระดับฝีมือแรงงาน จำนวน </w:t>
      </w:r>
      <w:r w:rsidR="00C342D2" w:rsidRPr="00666964">
        <w:rPr>
          <w:rFonts w:asciiTheme="majorBidi" w:hAnsiTheme="majorBidi" w:cstheme="majorBidi" w:hint="cs"/>
          <w:sz w:val="32"/>
          <w:szCs w:val="32"/>
          <w:cs/>
        </w:rPr>
        <w:t>1,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792</w:t>
      </w:r>
      <w:r w:rsidRPr="00666964">
        <w:rPr>
          <w:rFonts w:asciiTheme="majorBidi" w:hAnsiTheme="majorBidi" w:cstheme="majorBidi" w:hint="cs"/>
          <w:sz w:val="32"/>
          <w:szCs w:val="32"/>
          <w:cs/>
        </w:rPr>
        <w:t xml:space="preserve"> คน  และการทดสอบมาตรฐานฝีมือแรงงานในจังหวัดแม่ฮ่องสอน จำนวน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440</w:t>
      </w:r>
      <w:r w:rsidRPr="00666964">
        <w:rPr>
          <w:rFonts w:asciiTheme="majorBidi" w:hAnsiTheme="majorBidi" w:cstheme="majorBidi" w:hint="cs"/>
          <w:sz w:val="32"/>
          <w:szCs w:val="32"/>
          <w:cs/>
        </w:rPr>
        <w:t xml:space="preserve"> คน ผ่านการทดสอบ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430</w:t>
      </w:r>
      <w:r w:rsidRPr="00666964">
        <w:rPr>
          <w:rFonts w:asciiTheme="majorBidi" w:hAnsiTheme="majorBidi" w:cstheme="majorBidi" w:hint="cs"/>
          <w:sz w:val="32"/>
          <w:szCs w:val="32"/>
          <w:cs/>
        </w:rPr>
        <w:t xml:space="preserve"> คน </w:t>
      </w:r>
    </w:p>
    <w:p w:rsidR="00F41EF0" w:rsidRPr="00031298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860868" w:rsidRPr="00083318" w:rsidRDefault="00860868" w:rsidP="0086086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การคุ้มครองแรงงาน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จากการตรวจสถานประกอบการทั้งสิ้น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90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มีลูกจ้างที่ผ่านการตรวจ จำนวน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 xml:space="preserve">624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คน ซึ่งสถานประกอบการการที่ตรวจส่วนใหญ่เป็นสถานประกอบการ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1 - 4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 คน 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53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สถานประกอบการ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5 - 9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คน 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 xml:space="preserve">13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และ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10 - 1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9 คน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16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และ 20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3318">
        <w:rPr>
          <w:rFonts w:asciiTheme="majorBidi" w:hAnsiTheme="majorBidi" w:cstheme="majorBidi"/>
          <w:sz w:val="32"/>
          <w:szCs w:val="32"/>
          <w:cs/>
        </w:rPr>
        <w:t>–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 xml:space="preserve"> 4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9 คน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8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โดยสถานประกอบการปฏิบัติถูกต้องทั้งหมด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77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 xml:space="preserve"> แห่ง และ ปฏิบัติ ไม่ถูกต้องจำนวน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 xml:space="preserve">13 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>แห่ง</w:t>
      </w:r>
    </w:p>
    <w:p w:rsidR="00860868" w:rsidRDefault="00860868" w:rsidP="0086086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860868" w:rsidRPr="00083318" w:rsidRDefault="00860868" w:rsidP="0086086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การตรวจความปลอดภัยในการทำงาน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มีการตรวจความปลอดภัยในสถานประกอบการทั้งสิ้น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22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ลูกจ้างที่ผ่านการตรวจ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315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คน พบว่าสถานประกอบการที่ตรวจ 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>1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6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ปฏิบัติถูกต้องตามกฎหมายความปลอดภัยในการทำงาน 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 xml:space="preserve"> และ ปฏิบัติไม่ถูกต้องตามกฎหมาย จำนวน </w:t>
      </w:r>
      <w:r w:rsidR="00AD3F9D">
        <w:rPr>
          <w:rFonts w:asciiTheme="majorBidi" w:hAnsiTheme="majorBidi" w:cstheme="majorBidi" w:hint="cs"/>
          <w:sz w:val="32"/>
          <w:szCs w:val="32"/>
          <w:cs/>
        </w:rPr>
        <w:t>6</w:t>
      </w:r>
      <w:r w:rsidR="00714946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</w:p>
    <w:p w:rsidR="00860868" w:rsidRDefault="00860868" w:rsidP="0086086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AD3F9D" w:rsidRPr="00E91066" w:rsidRDefault="00AD3F9D" w:rsidP="00AD3F9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91066">
        <w:rPr>
          <w:rFonts w:asciiTheme="majorBidi" w:hAnsiTheme="majorBidi" w:cstheme="majorBidi"/>
          <w:b/>
          <w:bCs/>
          <w:sz w:val="32"/>
          <w:szCs w:val="32"/>
          <w:cs/>
        </w:rPr>
        <w:t>การประกันสังคม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จังหวัดแม่ฮ่องสอนมีสถานประกอบการที่ขึ้นทะเบียนประกันสังคมจำนวน </w:t>
      </w:r>
      <w:r>
        <w:rPr>
          <w:rFonts w:asciiTheme="majorBidi" w:hAnsiTheme="majorBidi" w:cstheme="majorBidi"/>
          <w:sz w:val="32"/>
          <w:szCs w:val="32"/>
        </w:rPr>
        <w:t>606</w:t>
      </w:r>
      <w:r w:rsidRPr="00E910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1066">
        <w:rPr>
          <w:rFonts w:asciiTheme="majorBidi" w:hAnsiTheme="majorBidi" w:cstheme="majorBidi"/>
          <w:sz w:val="32"/>
          <w:szCs w:val="32"/>
          <w:cs/>
        </w:rPr>
        <w:t>แห่ง  ผู้ประกันตนตามมาตรา 33 จำนวน 6,</w:t>
      </w:r>
      <w:r>
        <w:rPr>
          <w:rFonts w:asciiTheme="majorBidi" w:hAnsiTheme="majorBidi" w:cstheme="majorBidi"/>
          <w:sz w:val="32"/>
          <w:szCs w:val="32"/>
        </w:rPr>
        <w:t>763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คน  ผู้ประกันตนตามมาตรา 39 จำนวน 1,0</w:t>
      </w:r>
      <w:r>
        <w:rPr>
          <w:rFonts w:asciiTheme="majorBidi" w:hAnsiTheme="majorBidi" w:cstheme="majorBidi"/>
          <w:sz w:val="32"/>
          <w:szCs w:val="32"/>
        </w:rPr>
        <w:t>90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คน และผู้ประกันตนมาตรา 40 จำนวน </w:t>
      </w:r>
      <w:r>
        <w:rPr>
          <w:rFonts w:asciiTheme="majorBidi" w:hAnsiTheme="majorBidi" w:cstheme="majorBidi"/>
          <w:sz w:val="32"/>
          <w:szCs w:val="32"/>
        </w:rPr>
        <w:t>8</w:t>
      </w:r>
      <w:r w:rsidRPr="00E91066"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Theme="majorBidi" w:hAnsiTheme="majorBidi" w:cstheme="majorBidi"/>
          <w:sz w:val="32"/>
          <w:szCs w:val="32"/>
        </w:rPr>
        <w:t>056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 คน  สำหรับการจ่ายเงินประโยชน์ทดแทนพบว่า  กรณีการคลอดบุตร จำนวน 1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9</w:t>
      </w:r>
      <w:r w:rsidRPr="00E910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ราย มีการจ่ายเงิน </w:t>
      </w:r>
      <w:r w:rsidRPr="00E91066">
        <w:rPr>
          <w:rFonts w:asciiTheme="majorBidi" w:hAnsiTheme="majorBidi" w:cstheme="majorBidi" w:hint="cs"/>
          <w:sz w:val="32"/>
          <w:szCs w:val="32"/>
          <w:cs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68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ล้านบาท รองลงมาเป็น </w:t>
      </w:r>
      <w:r w:rsidRPr="00E91066">
        <w:rPr>
          <w:rFonts w:asciiTheme="majorBidi" w:hAnsiTheme="majorBidi" w:cstheme="majorBidi" w:hint="cs"/>
          <w:sz w:val="32"/>
          <w:szCs w:val="32"/>
          <w:cs/>
        </w:rPr>
        <w:t>ชราภาพ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 w:hint="cs"/>
          <w:sz w:val="32"/>
          <w:szCs w:val="32"/>
          <w:cs/>
        </w:rPr>
        <w:t>98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รายมีการจ่ายเงินสูงสุดถึง </w:t>
      </w:r>
      <w:r>
        <w:rPr>
          <w:rFonts w:asciiTheme="majorBidi" w:hAnsiTheme="majorBidi" w:cstheme="majorBidi" w:hint="cs"/>
          <w:sz w:val="32"/>
          <w:szCs w:val="32"/>
          <w:cs/>
        </w:rPr>
        <w:t>2.28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ล้านบาท และ  </w:t>
      </w:r>
      <w:r w:rsidRPr="00E91066">
        <w:rPr>
          <w:rFonts w:asciiTheme="majorBidi" w:hAnsiTheme="majorBidi" w:cstheme="majorBidi" w:hint="cs"/>
          <w:sz w:val="32"/>
          <w:szCs w:val="32"/>
          <w:cs/>
        </w:rPr>
        <w:t>ว่างงาน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 w:hint="cs"/>
          <w:sz w:val="32"/>
          <w:szCs w:val="32"/>
          <w:cs/>
        </w:rPr>
        <w:t>221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ราย มีการจ่ายเงิน </w:t>
      </w: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69</w:t>
      </w:r>
      <w:r w:rsidRPr="00E91066">
        <w:rPr>
          <w:rFonts w:asciiTheme="majorBidi" w:hAnsiTheme="majorBidi" w:cstheme="majorBidi"/>
          <w:sz w:val="32"/>
          <w:szCs w:val="32"/>
          <w:cs/>
        </w:rPr>
        <w:t xml:space="preserve"> ล้านบาท </w:t>
      </w:r>
    </w:p>
    <w:p w:rsidR="009B5C45" w:rsidRDefault="009B5C45" w:rsidP="00AA31E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9B5C45" w:rsidRDefault="009B5C45" w:rsidP="00AA31E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9B5C45" w:rsidRPr="00CD4AAA" w:rsidRDefault="009B5C45" w:rsidP="00AA31E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  <w:sz w:val="40"/>
          <w:szCs w:val="40"/>
        </w:rPr>
      </w:pPr>
    </w:p>
    <w:p w:rsidR="009B5C45" w:rsidRPr="008015A2" w:rsidRDefault="00AA31ED" w:rsidP="00AA31E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8015A2">
        <w:rPr>
          <w:rStyle w:val="af"/>
          <w:rFonts w:asciiTheme="majorBidi" w:eastAsia="Cordia New" w:hAnsiTheme="majorBidi" w:cstheme="majorBidi"/>
          <w:sz w:val="40"/>
          <w:szCs w:val="40"/>
          <w:cs/>
        </w:rPr>
        <w:t>สภาพเศรษฐกิจ</w:t>
      </w:r>
      <w:r w:rsidRPr="008015A2">
        <w:rPr>
          <w:rFonts w:asciiTheme="majorBidi" w:hAnsiTheme="majorBidi" w:cstheme="majorBidi" w:hint="cs"/>
          <w:b/>
          <w:bCs/>
          <w:sz w:val="40"/>
          <w:szCs w:val="40"/>
          <w:cs/>
        </w:rPr>
        <w:t>จังหวัด</w:t>
      </w:r>
    </w:p>
    <w:p w:rsidR="008015A2" w:rsidRPr="00655B46" w:rsidRDefault="00AA31ED" w:rsidP="008015A2">
      <w:pPr>
        <w:rPr>
          <w:rFonts w:asciiTheme="majorBidi" w:hAnsiTheme="majorBidi" w:cstheme="majorBidi"/>
          <w:sz w:val="36"/>
          <w:szCs w:val="36"/>
        </w:rPr>
      </w:pPr>
      <w:r w:rsidRPr="00CD4AAA">
        <w:rPr>
          <w:rStyle w:val="af"/>
          <w:rFonts w:asciiTheme="majorBidi" w:hAnsiTheme="majorBidi" w:cstheme="majorBidi"/>
          <w:color w:val="FF0000"/>
        </w:rPr>
        <w:tab/>
      </w:r>
    </w:p>
    <w:p w:rsidR="008015A2" w:rsidRPr="008A2862" w:rsidRDefault="008015A2" w:rsidP="008015A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A2862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เศรษฐกิจด้านอุปทาน (การผลิต)</w:t>
      </w:r>
      <w:r>
        <w:rPr>
          <w:rFonts w:asciiTheme="majorBidi" w:hAnsiTheme="majorBidi" w:cstheme="majorBidi"/>
          <w:sz w:val="32"/>
          <w:szCs w:val="32"/>
          <w:cs/>
        </w:rPr>
        <w:t xml:space="preserve"> ขยายตัวเมื่อเทียบกับ</w:t>
      </w:r>
      <w:r w:rsidRPr="008A2862">
        <w:rPr>
          <w:rFonts w:asciiTheme="majorBidi" w:hAnsiTheme="majorBidi" w:cstheme="majorBidi"/>
          <w:sz w:val="32"/>
          <w:szCs w:val="32"/>
          <w:cs/>
        </w:rPr>
        <w:t>ปีก่อน โดยดัชนีผลผลิต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ภาคเกษตรกรรม ขยายตัวในอัตราเร่งร้อยละ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543.3 </w:t>
      </w:r>
      <w:r w:rsidRPr="008A2862">
        <w:rPr>
          <w:rFonts w:asciiTheme="majorBidi" w:hAnsiTheme="majorBidi" w:cstheme="majorBidi"/>
          <w:sz w:val="32"/>
          <w:szCs w:val="32"/>
          <w:cs/>
        </w:rPr>
        <w:t>ตามผลผลิตพืชส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คัญที่เพิ่มขึ้น จากการเข้าสู่ฤดูกาลเก็บเกี่ยว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ประกอบกับภาวะแล้งคลี่คลาย ท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ให้ปริมาณผลผลิต ได้แก่ ข้าวโพดเลี้ยงสัตว์ ข้าวไร่ และถั่วเหลืองเพิ่มขึ้น เป็นต้น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หรับการผลิตด้านปศุสัตว์หดตัวตามปริมาณอาชญาบัตรสุกรที่ลดลง ดัชนีผลผลิตภาคบริการ ขยายตัวร้อยละ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38.7 </w:t>
      </w:r>
      <w:r w:rsidRPr="008A2862">
        <w:rPr>
          <w:rFonts w:asciiTheme="majorBidi" w:hAnsiTheme="majorBidi" w:cstheme="majorBidi"/>
          <w:sz w:val="32"/>
          <w:szCs w:val="32"/>
          <w:cs/>
        </w:rPr>
        <w:t>พิจารณาจากจ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นวนผู้โดยสารผ่านสนามบิน และการเพิ่มสายการบิน ส่งผลให้อัตราการเข้าพักและรายได้จากการ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ท่องเที่ยวเพิ่มขึ้น อย่างไรก็ตาม ดัชนีการผลิตภาคอุตสาหกรรม หดตัวร้อยละ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38.7 </w:t>
      </w:r>
      <w:r w:rsidRPr="008A2862">
        <w:rPr>
          <w:rFonts w:asciiTheme="majorBidi" w:hAnsiTheme="majorBidi" w:cstheme="majorBidi"/>
          <w:sz w:val="32"/>
          <w:szCs w:val="32"/>
          <w:cs/>
        </w:rPr>
        <w:t>เป็นผลจากการลดลงของ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ภาษีมูลค่าเพิ่มหมวดอุตสาหกรรมประเภทไฟฟ้า ก๊าซ ไอน้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 และระบบปรับอากาศ</w:t>
      </w:r>
    </w:p>
    <w:p w:rsidR="008015A2" w:rsidRPr="008A2862" w:rsidRDefault="008015A2" w:rsidP="008015A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8015A2" w:rsidRPr="008A2862" w:rsidRDefault="008015A2" w:rsidP="008015A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A2862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เศรษฐกิจด้านอุปสงค์ (การใช้จ่าย)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 หดตัวเมื่อเทียบกับปีก่อน พิจารณาจาก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ด้านการค้าชายแดน หดตัวร้อยละ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43.0 </w:t>
      </w:r>
      <w:r w:rsidRPr="008A2862">
        <w:rPr>
          <w:rFonts w:asciiTheme="majorBidi" w:hAnsiTheme="majorBidi" w:cstheme="majorBidi"/>
          <w:sz w:val="32"/>
          <w:szCs w:val="32"/>
          <w:cs/>
        </w:rPr>
        <w:t>ทั้งจากมูลค่าการน าเข้าและมูลค่าการส่งออกผ่านด่านชายแดนที่ลดลง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โดยมูลค่าการน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เข้าลดลงร้อยละ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24.5 </w:t>
      </w:r>
      <w:r w:rsidRPr="008A2862">
        <w:rPr>
          <w:rFonts w:asciiTheme="majorBidi" w:hAnsiTheme="majorBidi" w:cstheme="majorBidi"/>
          <w:sz w:val="32"/>
          <w:szCs w:val="32"/>
          <w:cs/>
        </w:rPr>
        <w:t>ส่วนส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คัญมาจากการน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เข้าโค-กระบือลดลง จากนโยบายเพิ่มระยะเวลา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กักบริเวณสัตว์เพื่อควบคุมโรคนานขึ้น มูลค่าการส่งออกลดลงร้อยละ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67.8 </w:t>
      </w:r>
      <w:r w:rsidRPr="008A2862">
        <w:rPr>
          <w:rFonts w:asciiTheme="majorBidi" w:hAnsiTheme="majorBidi" w:cstheme="majorBidi"/>
          <w:sz w:val="32"/>
          <w:szCs w:val="32"/>
          <w:cs/>
        </w:rPr>
        <w:t>จากสินค้าส่งออกประเภทเบียร์กระป๋อง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ลดลงเป็นส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คัญ เนื่องจากประเทศเพื่อนบ้านมีมาตรการควบคุมการน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เข้าสินค้าประเภทแอลกอฮอล์ ด้านการลงทุน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ภาคเอกชน หดตัวร้อยละ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33.6 </w:t>
      </w:r>
      <w:r w:rsidRPr="008A2862">
        <w:rPr>
          <w:rFonts w:asciiTheme="majorBidi" w:hAnsiTheme="majorBidi" w:cstheme="majorBidi"/>
          <w:sz w:val="32"/>
          <w:szCs w:val="32"/>
          <w:cs/>
        </w:rPr>
        <w:t>โดยภาคการก่อสร้างและธุรกิจอสังหาริมทรัพย์ยังซบเซา สอดคล้องกับสินเชื่อธุรกิจ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อสังหาริมทรัพย์ที่ลดลง สะท้อนจากทุกเครื่องชี้ในด้านการลงทุนลดลง อย่างไรก็ดี ด้านการใช้จ่ายภาครัฐ ขยายตัว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12.9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โดยการเบิกจ่ายงบลงทุนเพิ่มขึ้นร้อยละ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27.5 </w:t>
      </w:r>
      <w:r w:rsidRPr="008A2862">
        <w:rPr>
          <w:rFonts w:asciiTheme="majorBidi" w:hAnsiTheme="majorBidi" w:cstheme="majorBidi"/>
          <w:sz w:val="32"/>
          <w:szCs w:val="32"/>
          <w:cs/>
        </w:rPr>
        <w:t>จากการเบิกจ่ายโครงการพัฒนาแหล่งน้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และระบบ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ชลประทานของกรมชลประทาน โครงการก่อสร้างและซ่อมแซมโครงสร้างพื้นฐานระบบถนนของกรมทางหลวง และ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โครงการยกระดับศักยภาพหมู่บ้านเพื่อขับเคลื่อนเศรษฐกิจฐานรากที่มีความคืบหน้ามากขึ้น ขณะที่การเบิกจ่าย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งบประจ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ลดลงร้อยละ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0.7 </w:t>
      </w:r>
      <w:r w:rsidRPr="008A2862">
        <w:rPr>
          <w:rFonts w:asciiTheme="majorBidi" w:hAnsiTheme="majorBidi" w:cstheme="majorBidi"/>
          <w:sz w:val="32"/>
          <w:szCs w:val="32"/>
          <w:cs/>
        </w:rPr>
        <w:t>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หรับ ด้านการบริโภคภาคเอกชน ชะลอตัวจากเดือนก่อน โดยขยายตัวร้อยละ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8.4 </w:t>
      </w:r>
      <w:r w:rsidRPr="008A2862">
        <w:rPr>
          <w:rFonts w:asciiTheme="majorBidi" w:hAnsiTheme="majorBidi" w:cstheme="majorBidi"/>
          <w:sz w:val="32"/>
          <w:szCs w:val="32"/>
          <w:cs/>
        </w:rPr>
        <w:t>องค์ประกอบสำคัญมาจากการใช้จ่ายหมวดยานยนต์พิจารณาจากการเพิ่มขึ้นของจำนวนรถยนต์นั่งส่วนบุคคลและ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รถจักรยานยนต์จดทะเบียนใหม่</w:t>
      </w: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Default="008015A2" w:rsidP="008015A2">
      <w:pPr>
        <w:jc w:val="thaiDistribute"/>
        <w:rPr>
          <w:rFonts w:asciiTheme="majorBidi" w:hAnsiTheme="majorBidi" w:cstheme="majorBidi" w:hint="cs"/>
          <w:sz w:val="32"/>
          <w:szCs w:val="32"/>
        </w:rPr>
      </w:pPr>
    </w:p>
    <w:p w:rsidR="008015A2" w:rsidRPr="008A2862" w:rsidRDefault="008015A2" w:rsidP="008015A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8015A2" w:rsidRPr="008A2862" w:rsidRDefault="008015A2" w:rsidP="008015A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A28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ดัชนีรายได้เกษตรกรจังหวัดแม่ฮ่องสอน</w:t>
      </w:r>
      <w:r>
        <w:rPr>
          <w:rFonts w:asciiTheme="majorBidi" w:hAnsiTheme="majorBidi" w:cstheme="majorBidi"/>
          <w:sz w:val="32"/>
          <w:szCs w:val="32"/>
          <w:cs/>
        </w:rPr>
        <w:t xml:space="preserve"> ใน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นี้ปรับตัวสูงขึ้นร้อยละ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654.4 </w:t>
      </w:r>
      <w:r w:rsidRPr="008A2862">
        <w:rPr>
          <w:rFonts w:asciiTheme="majorBidi" w:hAnsiTheme="majorBidi" w:cstheme="majorBidi"/>
          <w:sz w:val="32"/>
          <w:szCs w:val="32"/>
          <w:cs/>
        </w:rPr>
        <w:t>เป็นผลจากทั้งด้านปริมาณ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ผลผลิตและราคา โดยผลผลิตสินค้าเกษตรกลับมาเพิ่มขึ้น เนื่องจากภาวะแล้งคลี่คลาย ท าให้ผลผลิตพืชส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คัญเพิ่มขึ้น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ได้แก่ ข้าวโพดเลี้ยงสัตว์ข้าวไร่ ถั่วเหลือง เป็นต้น 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หรับราคาผลผลิตภาคเกษตรกรรมโดยรวมเพิ่มขึ้นจากราคาข้าว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ไร่และราคากะหล่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ปลีเป็นส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คัญ จากคุณภาพของผลผลิตและความต้องการของตลาดที่เพิ่มขึ้น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ด้านการเงิน การขยายตัวของสินเชื่อสูงกว่าเงินฝาก เมื่อเทียบกับช่วงเดือนเดียวกันของปีก่อน โดย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ปริมาณเงินฝากรวม มียอดคงค้างเพิ่มขึ้นร้อยละ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6.5 </w:t>
      </w:r>
      <w:r w:rsidRPr="008A2862">
        <w:rPr>
          <w:rFonts w:asciiTheme="majorBidi" w:hAnsiTheme="majorBidi" w:cstheme="majorBidi"/>
          <w:sz w:val="32"/>
          <w:szCs w:val="32"/>
          <w:cs/>
        </w:rPr>
        <w:t>ปรับเพิ่มขึ้นจากเงินฝากของส่วนราชการและการออกผลิตภัณฑ์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เงินฝากเพื่อชดเชยส่วนที่ครบกำหนด 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หรับ ปริมาณสินเชื่อรวม มียอดคงค้างเพิ่มขึ้นร้อยละ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8.4 </w:t>
      </w:r>
      <w:r w:rsidRPr="008A2862">
        <w:rPr>
          <w:rFonts w:asciiTheme="majorBidi" w:hAnsiTheme="majorBidi" w:cstheme="majorBidi"/>
          <w:sz w:val="32"/>
          <w:szCs w:val="32"/>
          <w:cs/>
        </w:rPr>
        <w:t>ส่วนส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คัญมาจาก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สินเชื่อเพื่อที่อยู่อาศัยยังคงขยายตัวสูงขึ้น ประกอบกับสินเชื่อดอกเบี้ยต่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ของผู้ประกอบการ </w:t>
      </w:r>
      <w:r w:rsidRPr="008A2862">
        <w:rPr>
          <w:rFonts w:asciiTheme="majorBidi" w:hAnsiTheme="majorBidi" w:cstheme="majorBidi"/>
          <w:sz w:val="32"/>
          <w:szCs w:val="32"/>
        </w:rPr>
        <w:t xml:space="preserve">SMEs </w:t>
      </w:r>
      <w:r w:rsidRPr="008A2862">
        <w:rPr>
          <w:rFonts w:asciiTheme="majorBidi" w:hAnsiTheme="majorBidi" w:cstheme="majorBidi"/>
          <w:sz w:val="32"/>
          <w:szCs w:val="32"/>
          <w:cs/>
        </w:rPr>
        <w:t>และสินเชื่ออุปโภค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บริโภคส่วนบุคคลยังคงขยายตัวได้ดี</w:t>
      </w:r>
    </w:p>
    <w:p w:rsidR="008015A2" w:rsidRPr="008A2862" w:rsidRDefault="008015A2" w:rsidP="008015A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8015A2" w:rsidRPr="008A2862" w:rsidRDefault="008015A2" w:rsidP="008015A2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8A2862">
        <w:rPr>
          <w:rFonts w:asciiTheme="majorBidi" w:hAnsiTheme="majorBidi" w:cstheme="majorBidi"/>
          <w:b/>
          <w:bCs/>
          <w:sz w:val="32"/>
          <w:szCs w:val="32"/>
          <w:cs/>
        </w:rPr>
        <w:t>เสถียรภาพเศรษฐกิจ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 โดยรวมอยู่ในเกณฑ์ดี อัตราเงินเฟ้อทั่วไป ในเดือนธันวาคม </w:t>
      </w:r>
      <w:r w:rsidRPr="008A2862">
        <w:rPr>
          <w:rFonts w:asciiTheme="majorBidi" w:hAnsiTheme="majorBidi" w:cstheme="majorBidi"/>
          <w:sz w:val="32"/>
          <w:szCs w:val="32"/>
        </w:rPr>
        <w:t xml:space="preserve">2559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อยู่ที่ร้อยละ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2.4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ตามการสูงขึ้นของดัชนีหมวดอาหารและเครื่องดื่มไม่มีแอลกอฮอล์ สูงขึ้นร้อยละ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3.3 </w:t>
      </w:r>
      <w:r w:rsidRPr="008A2862">
        <w:rPr>
          <w:rFonts w:asciiTheme="majorBidi" w:hAnsiTheme="majorBidi" w:cstheme="majorBidi"/>
          <w:sz w:val="32"/>
          <w:szCs w:val="32"/>
          <w:cs/>
        </w:rPr>
        <w:t>ได้แก่ หมวดอาหารบริโภค-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ในบ้าน หมวดผักและผลไม้ และหมวดเนื้อสัตว์ ปลาและสัตว์น้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 xml:space="preserve">ำ </w:t>
      </w:r>
      <w:r w:rsidRPr="008A2862">
        <w:rPr>
          <w:rFonts w:asciiTheme="majorBidi" w:hAnsiTheme="majorBidi" w:cstheme="majorBidi"/>
          <w:sz w:val="32"/>
          <w:szCs w:val="32"/>
          <w:cs/>
        </w:rPr>
        <w:t>เป็นต้น ส่วนหมวดอื่นๆ ไม่ใช่อาหารและเครื่องดื่ม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สูงขึ้นร้อยละ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1.0 </w:t>
      </w:r>
      <w:r w:rsidRPr="008A2862">
        <w:rPr>
          <w:rFonts w:asciiTheme="majorBidi" w:hAnsiTheme="majorBidi" w:cstheme="majorBidi"/>
          <w:sz w:val="32"/>
          <w:szCs w:val="32"/>
          <w:cs/>
        </w:rPr>
        <w:t>จากการสูงขึ้นของหมวดยาสูบและเครื่องดื่มมีแอลกอฮอล์ หมวดน้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มันเชื้อเพลิง และหมวดการ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ตรวจรักษาและบริการส่วนบุคคล 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หรับ การจ้างงาน ลดลงร้อยละ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1.8 </w:t>
      </w:r>
      <w:r w:rsidRPr="008A2862">
        <w:rPr>
          <w:rFonts w:asciiTheme="majorBidi" w:hAnsiTheme="majorBidi" w:cstheme="majorBidi"/>
          <w:sz w:val="32"/>
          <w:szCs w:val="32"/>
          <w:cs/>
        </w:rPr>
        <w:t>จากการจ้างงานในภาคกิจการโรงแรมและ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อาหาร ภาคสุขภาพ และภาคเกษตรกรรมที่ลดลง</w:t>
      </w:r>
    </w:p>
    <w:p w:rsidR="008015A2" w:rsidRPr="008A2862" w:rsidRDefault="008015A2" w:rsidP="008015A2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8015A2" w:rsidRPr="008A2862" w:rsidRDefault="008015A2" w:rsidP="008015A2">
      <w:pPr>
        <w:pStyle w:val="ae"/>
        <w:spacing w:before="0" w:beforeAutospacing="0" w:after="0" w:afterAutospacing="0"/>
        <w:ind w:firstLine="720"/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A2862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ด้านการคลัง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 ในเดือนธันวาคม </w:t>
      </w:r>
      <w:r w:rsidRPr="008A2862">
        <w:rPr>
          <w:rFonts w:asciiTheme="majorBidi" w:hAnsiTheme="majorBidi" w:cstheme="majorBidi"/>
          <w:sz w:val="32"/>
          <w:szCs w:val="32"/>
        </w:rPr>
        <w:t xml:space="preserve">2559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ผลการเบิกจ่ายเงินงบประมาณรวมเพิ่มขึ้นร้อยละ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14.3 </w:t>
      </w:r>
      <w:r w:rsidRPr="008A2862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ช่วงเดือนเดียวกันของปีก่อน มาจากการเบิกจ่ายงบรายจ่ายลงทุนเพิ่มขึ้นร้อยละ </w:t>
      </w:r>
      <w:r w:rsidRPr="008A2862">
        <w:rPr>
          <w:rFonts w:asciiTheme="majorBidi" w:hAnsiTheme="majorBidi" w:cstheme="majorBidi"/>
          <w:sz w:val="32"/>
          <w:szCs w:val="32"/>
        </w:rPr>
        <w:t xml:space="preserve">27.5 </w:t>
      </w:r>
      <w:r w:rsidRPr="008A2862">
        <w:rPr>
          <w:rFonts w:asciiTheme="majorBidi" w:hAnsiTheme="majorBidi" w:cstheme="majorBidi"/>
          <w:sz w:val="32"/>
          <w:szCs w:val="32"/>
          <w:cs/>
        </w:rPr>
        <w:t>ขณะที่การเบิกจ่ายงบรายจ่าย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ประจ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ลดลงร้อยละ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0.7 </w:t>
      </w:r>
      <w:r w:rsidRPr="008A2862">
        <w:rPr>
          <w:rFonts w:asciiTheme="majorBidi" w:hAnsiTheme="majorBidi" w:cstheme="majorBidi"/>
          <w:sz w:val="32"/>
          <w:szCs w:val="32"/>
          <w:cs/>
        </w:rPr>
        <w:t>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หรับ ผลการจัดเก็บรายได้ลดลงร้อยละ -</w:t>
      </w:r>
      <w:r w:rsidRPr="008A2862">
        <w:rPr>
          <w:rFonts w:asciiTheme="majorBidi" w:hAnsiTheme="majorBidi" w:cstheme="majorBidi"/>
          <w:sz w:val="32"/>
          <w:szCs w:val="32"/>
        </w:rPr>
        <w:t xml:space="preserve">17.9 </w:t>
      </w:r>
      <w:r w:rsidRPr="008A2862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ตามรายได้จัดเก็บประเภทภาษีเงินได้บุคคลธรรมดา ภาษีเงินได้นิติบุคคล และภาษีมูลค่าเพิ่ม ส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>หรับ ดุลเงิน</w:t>
      </w:r>
      <w:r w:rsidRPr="008A2862">
        <w:rPr>
          <w:rFonts w:asciiTheme="majorBidi" w:hAnsiTheme="majorBidi" w:cstheme="majorBidi"/>
          <w:sz w:val="32"/>
          <w:szCs w:val="32"/>
        </w:rPr>
        <w:t xml:space="preserve"> </w:t>
      </w:r>
      <w:r w:rsidRPr="008A2862">
        <w:rPr>
          <w:rFonts w:asciiTheme="majorBidi" w:hAnsiTheme="majorBidi" w:cstheme="majorBidi"/>
          <w:sz w:val="32"/>
          <w:szCs w:val="32"/>
          <w:cs/>
        </w:rPr>
        <w:t>งบประมาณ ขาดดุลจ</w:t>
      </w:r>
      <w:r w:rsidRPr="008A286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8A2862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8A2862">
        <w:rPr>
          <w:rFonts w:asciiTheme="majorBidi" w:hAnsiTheme="majorBidi" w:cstheme="majorBidi"/>
          <w:sz w:val="32"/>
          <w:szCs w:val="32"/>
        </w:rPr>
        <w:t>646.9</w:t>
      </w:r>
      <w:r w:rsidRPr="008A2862">
        <w:rPr>
          <w:rFonts w:asciiTheme="majorBidi" w:hAnsiTheme="majorBidi" w:cstheme="majorBidi"/>
          <w:sz w:val="32"/>
          <w:szCs w:val="32"/>
          <w:cs/>
        </w:rPr>
        <w:t>ล้านบาท</w:t>
      </w:r>
    </w:p>
    <w:p w:rsidR="00AA31ED" w:rsidRDefault="00AA31ED" w:rsidP="008015A2">
      <w:pPr>
        <w:ind w:firstLine="720"/>
        <w:jc w:val="both"/>
        <w:rPr>
          <w:rStyle w:val="af"/>
          <w:rFonts w:asciiTheme="majorBidi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</w:p>
    <w:p w:rsidR="00F41EF0" w:rsidRPr="006D6B3B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  <w:r w:rsidRPr="006D6B3B">
        <w:rPr>
          <w:rStyle w:val="af"/>
          <w:rFonts w:asciiTheme="majorBidi" w:eastAsia="Cordia New" w:hAnsiTheme="majorBidi" w:cstheme="majorBidi" w:hint="cs"/>
          <w:sz w:val="40"/>
          <w:szCs w:val="40"/>
          <w:cs/>
        </w:rPr>
        <w:t>ดัชนีชี้วัดภาวะแรงงานของจังหวัด</w:t>
      </w:r>
    </w:p>
    <w:p w:rsidR="00F41EF0" w:rsidRPr="00BC4E9F" w:rsidRDefault="00F41EF0" w:rsidP="003779AB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ภาวะด้านแรงงานมีการเคลื่อนไหวเปลี่ยนแปลงตลอดเวลา สืบเนื่องจากปัจจัยทางเศรษฐกิจ สังคม และการเมือง เช่น สถานการณ์ทางการเมืองสับสนไร้ทิศทางท</w:t>
      </w:r>
      <w:r w:rsidR="009A3B0E">
        <w:rPr>
          <w:rFonts w:asciiTheme="majorBidi" w:hAnsiTheme="majorBidi" w:cstheme="majorBidi"/>
          <w:sz w:val="32"/>
          <w:szCs w:val="32"/>
          <w:cs/>
        </w:rPr>
        <w:t>ี่ชัดเจน จะส่งผลถึงความเชื่อม</w:t>
      </w:r>
      <w:r w:rsidR="009A3B0E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BC4E9F">
        <w:rPr>
          <w:rFonts w:asciiTheme="majorBidi" w:hAnsiTheme="majorBidi" w:cstheme="majorBidi"/>
          <w:sz w:val="32"/>
          <w:szCs w:val="32"/>
          <w:cs/>
        </w:rPr>
        <w:t>นของนักธุรกิจ นักลงทุนทั้งในและต่างประเทศ เกิดการชะลอการลงทุน ชะลอการขยายกิจการ รวมถึงชะลอการจ้างงาน ในขณะที่การผลิตคนเพื่อเข้าสู่ตลาดแรงงานของภาคการศึกษายังคงมีอย่างต่อเนื่อง มิอาจชะลอตามภาวการณ์ด้านเศรษฐกิจ จึงส่งผลต่อการว่างงาน การทำงานต่ำระดับนอกจากนี้การเปลี่ยนแปลงทางเทคโนโลยีการผลิต ต้นทุนการผลิตฤดูกาล ทัศนคติทั้งของฝ่ายนายจ้างและผู้ใช้แรงงาน เหล่านี้ล้วนเป็นปัจจัยที่นำไปสู่การเปลี่ยนแปลงของภาวะด้านแรงงาน ไม่ว่าจะเป็นรูปแบบการจ้างงาน การเคลื่อนย้ายแรงงาน ฝีมือแรงงาน มาตรฐานแรงงาน ฯลฯ ดังนั้นการจะทราบความเคลื่อนไหวหรือการเปลี่ยนแปลงของภาวะแรงงาน จึงต้องมีการพิจารณาศึกษาเพื่อกำหนดตัวชี้วัด พร้อมทั้งติดตามการเปลี่ยนแปลง เพื่อศึกษาวิเคราะห์ถึงสาเหตุของ</w:t>
      </w:r>
    </w:p>
    <w:p w:rsidR="00F41EF0" w:rsidRPr="00BC4E9F" w:rsidRDefault="00F41EF0" w:rsidP="003779AB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ปัญหา รวมถึงทำนายหรือคาดการณ์อนาคต อันจะ เอื้อประโยชน์ต่อการตัดสินใจในการกำหนดแผนงานที่จะต้องทำให้สนองตอบต่อความต้องการของทุกกลุ่มทั้งนายจ้าง ผู้ใช้แรงงาน รวมทั้งองค์กรต่าง ๆ ทั้งภาครัฐและเอกชน สถานการณ์แรงงานจังหวัดแม่ฮ่องสอน ปี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CD4AAA">
        <w:rPr>
          <w:rFonts w:asciiTheme="majorBidi" w:hAnsiTheme="majorBidi" w:cstheme="majorBidi"/>
          <w:sz w:val="32"/>
          <w:szCs w:val="32"/>
        </w:rPr>
        <w:t>9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ฉบับนี้จะขอนำเสนอตัวชี้วัดภาวะแรงงานดังนี้</w:t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AD3F9D" w:rsidRDefault="00AD3F9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AD3F9D" w:rsidRDefault="00AD3F9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6D6B3B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6D6B3B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อัตราส่วนร่วมในกำลังแรงงาน</w:t>
      </w:r>
    </w:p>
    <w:p w:rsidR="00F41EF0" w:rsidRPr="00E1756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ส่วนร่วมในกำลังแรงงานเป็นตัวชี้วัดที่แสดงให้เห็นถึงสภาพกำลังแรงงานในตลาดแรงงานของจังหวัดแม่ฮ่องสอน เมื่อเทียบกับประชากรวัยแรงงานทั้งหมด โดยคำนวณจากกำลังแรงงานในจังหวัดแม่ฮ่องสอน เทียบกับประชากรที่มีอายุ 15 ปีขึ้นไปในจังหวัดแม่ฮ่องสอน จะพบว่า ใน 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9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อัตราการมีส่วนร่วมในกำลังแรงงานจังหวัด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Pr="00BC4E9F">
        <w:rPr>
          <w:rFonts w:asciiTheme="majorBidi" w:hAnsiTheme="majorBidi" w:cstheme="majorBidi"/>
          <w:sz w:val="32"/>
          <w:szCs w:val="32"/>
        </w:rPr>
        <w:t>7</w:t>
      </w:r>
      <w:r w:rsidR="007258FA">
        <w:rPr>
          <w:rFonts w:asciiTheme="majorBidi" w:hAnsiTheme="majorBidi" w:cstheme="majorBidi" w:hint="cs"/>
          <w:sz w:val="32"/>
          <w:szCs w:val="32"/>
          <w:cs/>
        </w:rPr>
        <w:t>2</w:t>
      </w:r>
      <w:r w:rsidR="002A30E8">
        <w:rPr>
          <w:rFonts w:asciiTheme="majorBidi" w:hAnsiTheme="majorBidi" w:cstheme="majorBidi"/>
          <w:sz w:val="32"/>
          <w:szCs w:val="32"/>
        </w:rPr>
        <w:t>.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83 เพิ่มขึ้นจาก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BC4E9F">
        <w:rPr>
          <w:rFonts w:asciiTheme="majorBidi" w:hAnsiTheme="majorBidi" w:cstheme="majorBidi"/>
          <w:sz w:val="32"/>
          <w:szCs w:val="32"/>
          <w:cs/>
        </w:rPr>
        <w:t>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8</w:t>
      </w:r>
      <w:r w:rsidR="007258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ที่มีอัตรา </w:t>
      </w:r>
      <w:r w:rsidR="002A30E8" w:rsidRPr="00BC4E9F">
        <w:rPr>
          <w:rFonts w:asciiTheme="majorBidi" w:hAnsiTheme="majorBidi" w:cstheme="majorBidi"/>
          <w:sz w:val="32"/>
          <w:szCs w:val="32"/>
        </w:rPr>
        <w:t>7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2</w:t>
      </w:r>
      <w:r w:rsidR="002A30E8">
        <w:rPr>
          <w:rFonts w:asciiTheme="majorBidi" w:hAnsiTheme="majorBidi" w:cstheme="majorBidi"/>
          <w:sz w:val="32"/>
          <w:szCs w:val="32"/>
        </w:rPr>
        <w:t>.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70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เล็กน้อย </w:t>
      </w:r>
      <w:r>
        <w:rPr>
          <w:rFonts w:asciiTheme="majorBidi" w:hAnsiTheme="majorBidi" w:cstheme="majorBidi" w:hint="cs"/>
          <w:sz w:val="32"/>
          <w:szCs w:val="32"/>
          <w:cs/>
        </w:rPr>
        <w:t>เนื่องมาจากเศรษฐกิจ ของประเทศ และ สถานการณ์บ้านเมือง</w:t>
      </w:r>
    </w:p>
    <w:p w:rsidR="00F41EF0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</w:p>
    <w:p w:rsidR="00F41EF0" w:rsidRPr="00BC4E9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Pr="00FF6509" w:rsidRDefault="00F41EF0" w:rsidP="00F41EF0">
      <w:pPr>
        <w:pStyle w:val="af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6509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อัตราการมีส่วนร่วมในกำลังแรงงานจังหวัดแม่ฮ่องสอน</w:t>
      </w:r>
    </w:p>
    <w:p w:rsidR="00F41EF0" w:rsidRPr="009A0822" w:rsidRDefault="00814CAB" w:rsidP="00F41EF0">
      <w:pPr>
        <w:pStyle w:val="af3"/>
        <w:rPr>
          <w:rFonts w:asciiTheme="majorBidi" w:hAnsiTheme="majorBidi" w:cstheme="majorBidi"/>
          <w:sz w:val="36"/>
          <w:szCs w:val="36"/>
        </w:rPr>
      </w:pPr>
      <w:r w:rsidRPr="00814CAB">
        <w:rPr>
          <w:noProof/>
        </w:rPr>
        <w:pict>
          <v:shape id="กล่องข้อความ 2" o:spid="_x0000_s1027" type="#_x0000_t202" style="position:absolute;margin-left:52.35pt;margin-top:3.85pt;width:44.45pt;height:26.8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" strokecolor="white [3212]">
            <v:textbox style="mso-fit-shape-to-text:t"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F41EF0" w:rsidRDefault="00814CAB" w:rsidP="00F41EF0">
      <w:pPr>
        <w:pStyle w:val="af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Text Box 143" o:spid="_x0000_s1028" type="#_x0000_t202" style="position:absolute;left:0;text-align:left;margin-left:445.55pt;margin-top:182.65pt;width:56.45pt;height:26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038725" cy="2876550"/>
            <wp:effectExtent l="19050" t="0" r="9525" b="0"/>
            <wp:docPr id="3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FF6509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509">
        <w:rPr>
          <w:rFonts w:asciiTheme="majorBidi" w:hAnsiTheme="majorBidi" w:cstheme="majorBidi"/>
          <w:b/>
          <w:bCs/>
          <w:sz w:val="36"/>
          <w:szCs w:val="36"/>
          <w:cs/>
        </w:rPr>
        <w:t>อัตราการมีงานทำ</w:t>
      </w:r>
    </w:p>
    <w:p w:rsidR="00F41EF0" w:rsidRDefault="00F41EF0" w:rsidP="00E43115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อัตราการมีงานทำต่อกำลังแรงงานเป็นตัวชี้วัดที่แสดงให้เห็นภาวการณ์มีงานทำในตลาดแรงงานของจังหวัด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ว่ามีสัดส่วนมากน้อยเพียงใด สำหรับอัตราการมีงานทำในภาคเกษตรของจังหวัด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ซึ่งคำนวณจากผู้มีงานทำในภาคเกษตรในจังหวัด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ต่อกำลังแรงงานที่มีงานทำในจังหวัด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 xml:space="preserve">9 </w:t>
      </w:r>
      <w:r w:rsidRPr="00BC4E9F">
        <w:rPr>
          <w:rFonts w:asciiTheme="majorBidi" w:hAnsiTheme="majorBidi" w:cstheme="majorBidi"/>
          <w:sz w:val="32"/>
          <w:szCs w:val="32"/>
          <w:cs/>
        </w:rPr>
        <w:t>พบว่าอัตราการมีงานทำในภาคเกษตรจังหวัด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แม่ฮ่องสอน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63</w:t>
      </w:r>
      <w:r w:rsidR="007258FA">
        <w:rPr>
          <w:rFonts w:asciiTheme="majorBidi" w:hAnsiTheme="majorBidi" w:cstheme="majorBidi" w:hint="cs"/>
          <w:sz w:val="32"/>
          <w:szCs w:val="32"/>
          <w:cs/>
        </w:rPr>
        <w:t>.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67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โดยเมื่อเปรียบเทียบกับ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ที่ผ่านมา จะพบว่า 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มีสัดส่วน</w:t>
      </w:r>
      <w:r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8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ที่มีร้อยละ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 xml:space="preserve">64.82 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เล็กน้อย</w:t>
      </w:r>
      <w:r>
        <w:rPr>
          <w:rFonts w:asciiTheme="majorBidi" w:hAnsiTheme="majorBidi" w:cstheme="majorBidi" w:hint="cs"/>
          <w:sz w:val="32"/>
          <w:szCs w:val="32"/>
          <w:cs/>
        </w:rPr>
        <w:t>อาจเป็นผลอันเนื่องมาจากการชลตัวของเศรษฐกิจของประเทศ</w:t>
      </w:r>
    </w:p>
    <w:p w:rsidR="00F41EF0" w:rsidRDefault="00F41EF0" w:rsidP="00E43115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ส่วนอัตราการมีงานท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นอกภาคเกษตรก็จะมีสัดส่วนที่</w:t>
      </w:r>
      <w:r>
        <w:rPr>
          <w:rFonts w:asciiTheme="majorBidi" w:hAnsiTheme="majorBidi" w:cstheme="majorBidi" w:hint="cs"/>
          <w:sz w:val="32"/>
          <w:szCs w:val="32"/>
          <w:cs/>
        </w:rPr>
        <w:t>เพิ่มขึ้นจาก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8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 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35.16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>36.67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ใน</w:t>
      </w:r>
      <w:r>
        <w:rPr>
          <w:rFonts w:asciiTheme="majorBidi" w:hAnsiTheme="majorBidi" w:cstheme="majorBidi" w:hint="cs"/>
          <w:sz w:val="32"/>
          <w:szCs w:val="32"/>
          <w:cs/>
        </w:rPr>
        <w:t>ปี 255</w:t>
      </w:r>
      <w:r w:rsidR="001C4EBF">
        <w:rPr>
          <w:rFonts w:asciiTheme="majorBidi" w:hAnsiTheme="majorBidi" w:cstheme="majorBidi" w:hint="cs"/>
          <w:sz w:val="32"/>
          <w:szCs w:val="32"/>
          <w:cs/>
        </w:rPr>
        <w:t xml:space="preserve">9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เนื่องจากผู้ใช้แรงงาน</w:t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ภาคเกษตรเคลื่อนย้ายเข้าไปอยู่</w:t>
      </w:r>
      <w:r>
        <w:rPr>
          <w:rFonts w:asciiTheme="majorBidi" w:hAnsiTheme="majorBidi" w:cstheme="majorBidi" w:hint="cs"/>
          <w:sz w:val="32"/>
          <w:szCs w:val="32"/>
          <w:cs/>
        </w:rPr>
        <w:t>นอก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ภาคเกษตรกรรม อันมี สาเหตุจากการที่ภาคเกษตรกรรม มีการชะลอตัวเนื่องจาก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ปัจจัยด้านฤดูกาลเพาะปลูก และเก็บเกี่ยว </w:t>
      </w:r>
    </w:p>
    <w:p w:rsidR="00F41EF0" w:rsidRPr="00BC4E9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BC4E9F" w:rsidRDefault="00F41EF0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อัตราการมีงานทำใน / นอกภาคเกษตรจังหวัดแม่ฮ่องสอน</w:t>
      </w:r>
    </w:p>
    <w:p w:rsidR="00F41EF0" w:rsidRDefault="00814CAB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814CA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4" o:spid="_x0000_s1029" type="#_x0000_t202" style="position:absolute;left:0;text-align:left;margin-left:2.45pt;margin-top:2.35pt;width:44.45pt;height:26.8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" strokecolor="white [3212]">
            <v:textbox style="mso-fit-shape-to-text:t"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F41EF0" w:rsidRDefault="00814CAB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814CA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5" o:spid="_x0000_s1030" type="#_x0000_t202" style="position:absolute;left:0;text-align:left;margin-left:325.55pt;margin-top:178.2pt;width:56.45pt;height:26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221730" cy="2889320"/>
            <wp:effectExtent l="19050" t="0" r="26670" b="6280"/>
            <wp:docPr id="4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9722A5" w:rsidRDefault="009722A5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9722A5" w:rsidRDefault="009722A5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อัตราส่วนการว่างงาน</w:t>
      </w:r>
    </w:p>
    <w:p w:rsidR="00F41EF0" w:rsidRPr="00BC4E9F" w:rsidRDefault="00F41EF0" w:rsidP="006A5855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การศึกษาอ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างงานในปีที่ผ่านมา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>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ตราว่างงานของจ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>
        <w:rPr>
          <w:rFonts w:asciiTheme="majorBidi" w:hAnsiTheme="majorBidi" w:cstheme="majorBidi"/>
          <w:sz w:val="32"/>
          <w:szCs w:val="32"/>
          <w:cs/>
        </w:rPr>
        <w:t>แต่ละ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>
        <w:rPr>
          <w:rFonts w:asciiTheme="majorBidi" w:hAnsiTheme="majorBidi" w:cstheme="majorBidi"/>
          <w:sz w:val="32"/>
          <w:szCs w:val="32"/>
          <w:cs/>
        </w:rPr>
        <w:t>จ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>ะ</w:t>
      </w:r>
      <w:r w:rsidRPr="00BC4E9F">
        <w:rPr>
          <w:rFonts w:asciiTheme="majorBidi" w:hAnsiTheme="majorBidi" w:cstheme="majorBidi"/>
          <w:sz w:val="32"/>
          <w:szCs w:val="32"/>
          <w:cs/>
        </w:rPr>
        <w:t>ปรับตัวสูงขึ้นและลดลงตามปัจจัยในเรื่อง</w:t>
      </w:r>
      <w:r>
        <w:rPr>
          <w:rFonts w:asciiTheme="majorBidi" w:hAnsiTheme="majorBidi" w:cstheme="majorBidi" w:hint="cs"/>
          <w:sz w:val="32"/>
          <w:szCs w:val="32"/>
          <w:cs/>
        </w:rPr>
        <w:t>สภาพเศรษฐกิจ และ สถานการณ์ ต่างๆในประเทศไทย  ผู้มีงานทำส่วนใหญ่อยู่ในภาคการเกษตร อัตราการว่างงานของจังหวัดแม่ฮ่องสอน ในปี 255</w:t>
      </w:r>
      <w:r w:rsidR="005570DA"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มีผู้ว่างงาน </w:t>
      </w:r>
      <w:r w:rsidR="005570DA">
        <w:rPr>
          <w:rFonts w:asciiTheme="majorBidi" w:hAnsiTheme="majorBidi" w:cstheme="majorBidi" w:hint="cs"/>
          <w:sz w:val="32"/>
          <w:szCs w:val="32"/>
          <w:cs/>
        </w:rPr>
        <w:t>2,054</w:t>
      </w:r>
      <w:r w:rsidR="007258F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AD6017">
        <w:rPr>
          <w:rFonts w:asciiTheme="majorBidi" w:hAnsiTheme="majorBidi" w:cstheme="majorBidi" w:hint="cs"/>
          <w:sz w:val="32"/>
          <w:szCs w:val="32"/>
          <w:cs/>
        </w:rPr>
        <w:t>1.</w:t>
      </w:r>
      <w:r w:rsidR="005570DA">
        <w:rPr>
          <w:rFonts w:asciiTheme="majorBidi" w:hAnsiTheme="majorBidi" w:cstheme="majorBidi" w:hint="cs"/>
          <w:sz w:val="32"/>
          <w:szCs w:val="32"/>
          <w:cs/>
        </w:rPr>
        <w:t>84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</w:t>
      </w:r>
      <w:r w:rsidR="00AD6017">
        <w:rPr>
          <w:rFonts w:asciiTheme="majorBidi" w:hAnsiTheme="majorBidi" w:cstheme="majorBidi" w:hint="cs"/>
          <w:sz w:val="32"/>
          <w:szCs w:val="32"/>
          <w:cs/>
        </w:rPr>
        <w:t>งกำลังแรงงาน และอัตราการว่างงานเพิ่มขึ้น</w:t>
      </w:r>
      <w:r>
        <w:rPr>
          <w:rFonts w:asciiTheme="majorBidi" w:hAnsiTheme="majorBidi" w:cstheme="majorBidi" w:hint="cs"/>
          <w:sz w:val="32"/>
          <w:szCs w:val="32"/>
          <w:cs/>
        </w:rPr>
        <w:t>จาก ปี 255</w:t>
      </w:r>
      <w:r w:rsidR="005570DA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อัตราการว่างงาน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570DA">
        <w:rPr>
          <w:rFonts w:asciiTheme="majorBidi" w:hAnsiTheme="majorBidi" w:cstheme="majorBidi"/>
          <w:sz w:val="32"/>
          <w:szCs w:val="32"/>
        </w:rPr>
        <w:t>1</w:t>
      </w:r>
      <w:r w:rsidR="005570DA">
        <w:rPr>
          <w:rFonts w:asciiTheme="majorBidi" w:hAnsiTheme="majorBidi" w:cstheme="majorBidi" w:hint="cs"/>
          <w:sz w:val="32"/>
          <w:szCs w:val="32"/>
          <w:cs/>
        </w:rPr>
        <w:t xml:space="preserve">,806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คน คิดเป็นร้อยละ </w:t>
      </w:r>
      <w:r w:rsidR="00857DDC">
        <w:rPr>
          <w:rFonts w:asciiTheme="majorBidi" w:hAnsiTheme="majorBidi" w:cstheme="majorBidi" w:hint="cs"/>
          <w:sz w:val="32"/>
          <w:szCs w:val="32"/>
          <w:cs/>
        </w:rPr>
        <w:t>1.</w:t>
      </w:r>
      <w:r w:rsidR="005570DA">
        <w:rPr>
          <w:rFonts w:asciiTheme="majorBidi" w:hAnsiTheme="majorBidi" w:cstheme="majorBidi" w:hint="cs"/>
          <w:sz w:val="32"/>
          <w:szCs w:val="32"/>
          <w:cs/>
        </w:rPr>
        <w:t xml:space="preserve">62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ของกำลังแรงงาน</w:t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5570DA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BC4E9F" w:rsidRDefault="00814CAB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 w:rsidRPr="00814CAB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7" o:spid="_x0000_s1031" type="#_x0000_t202" style="position:absolute;left:0;text-align:left;margin-left:11.4pt;margin-top:13.1pt;width:44.45pt;height:26.8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" strokecolor="white [3212]">
            <v:textbox style="mso-fit-shape-to-text:t"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F41EF0"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อัตราการว่างงานจังหวัดแม่ฮ่องสอน</w:t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814CAB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  <w:r w:rsidRPr="00814CAB">
        <w:rPr>
          <w:rFonts w:asciiTheme="majorBidi" w:hAnsiTheme="majorBidi" w:cstheme="majorBidi"/>
          <w:noProof/>
          <w:sz w:val="36"/>
          <w:szCs w:val="36"/>
        </w:rPr>
        <w:pict>
          <v:shape id="Text Box 146" o:spid="_x0000_s1032" type="#_x0000_t202" style="position:absolute;margin-left:428.3pt;margin-top:210.5pt;width:56.45pt;height:26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อัตรการเปลี่ยนแปลงของจำนวนผู้ประกันตนในระบบประกันสังคม (มาตรา 33)  ผู้ประกันตนที่ขอรับประโยชน์ทดแทนกรณีว่างงาน  ผู้ประกันตนที่ขึ้นทะเบียนขอรับประโยชน์ทดแทนกรณีเลิกจ้าง</w:t>
      </w:r>
    </w:p>
    <w:p w:rsidR="00F41EF0" w:rsidRDefault="00F41EF0" w:rsidP="00B6531E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จำนวนผู้ประกันตนมาตรา </w:t>
      </w:r>
      <w:r w:rsidRPr="00BC4E9F">
        <w:rPr>
          <w:rFonts w:asciiTheme="majorBidi" w:hAnsiTheme="majorBidi" w:cstheme="majorBidi"/>
          <w:sz w:val="32"/>
          <w:szCs w:val="32"/>
        </w:rPr>
        <w:t>33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ของส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นักงานประกันสังคม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>9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31E" w:rsidRPr="00E91066">
        <w:rPr>
          <w:rFonts w:asciiTheme="majorBidi" w:hAnsiTheme="majorBidi" w:cstheme="majorBidi"/>
          <w:sz w:val="32"/>
          <w:szCs w:val="32"/>
          <w:cs/>
        </w:rPr>
        <w:t xml:space="preserve">มีจำนวน </w:t>
      </w:r>
      <w:r w:rsidR="00B6531E" w:rsidRPr="00E91066">
        <w:rPr>
          <w:rFonts w:asciiTheme="majorBidi" w:hAnsiTheme="majorBidi" w:cstheme="majorBidi" w:hint="cs"/>
          <w:sz w:val="32"/>
          <w:szCs w:val="32"/>
          <w:cs/>
        </w:rPr>
        <w:t>6,</w:t>
      </w:r>
      <w:r w:rsidR="00B6531E">
        <w:rPr>
          <w:rFonts w:asciiTheme="majorBidi" w:hAnsiTheme="majorBidi" w:cstheme="majorBidi"/>
          <w:sz w:val="32"/>
          <w:szCs w:val="32"/>
        </w:rPr>
        <w:t>763</w:t>
      </w:r>
      <w:r w:rsidR="00B6531E" w:rsidRPr="00E91066">
        <w:rPr>
          <w:rFonts w:asciiTheme="majorBidi" w:hAnsiTheme="majorBidi" w:cstheme="majorBidi"/>
          <w:sz w:val="32"/>
          <w:szCs w:val="32"/>
          <w:cs/>
        </w:rPr>
        <w:t xml:space="preserve"> คน อัตราเปลี่ยนแปลงของจำนวนผู้ประกัน ตน (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31E" w:rsidRPr="00E91066">
        <w:rPr>
          <w:rFonts w:asciiTheme="majorBidi" w:hAnsiTheme="majorBidi" w:cstheme="majorBidi"/>
          <w:sz w:val="32"/>
          <w:szCs w:val="32"/>
          <w:cs/>
        </w:rPr>
        <w:t xml:space="preserve">มาตรา </w:t>
      </w:r>
      <w:r w:rsidR="00B6531E" w:rsidRPr="00E91066">
        <w:rPr>
          <w:rFonts w:asciiTheme="majorBidi" w:hAnsiTheme="majorBidi" w:cstheme="majorBidi"/>
          <w:sz w:val="32"/>
          <w:szCs w:val="32"/>
        </w:rPr>
        <w:t>33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6531E" w:rsidRPr="00E91066">
        <w:rPr>
          <w:rFonts w:asciiTheme="majorBidi" w:hAnsiTheme="majorBidi" w:cstheme="majorBidi"/>
          <w:sz w:val="32"/>
          <w:szCs w:val="32"/>
        </w:rPr>
        <w:t xml:space="preserve">) 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>ลดลงจาก ปีก่อน  64  คน</w:t>
      </w:r>
    </w:p>
    <w:p w:rsidR="00B6531E" w:rsidRPr="009A0822" w:rsidRDefault="00B6531E" w:rsidP="00B6531E">
      <w:pPr>
        <w:pStyle w:val="af3"/>
        <w:ind w:firstLine="720"/>
        <w:jc w:val="both"/>
        <w:rPr>
          <w:rFonts w:asciiTheme="majorBidi" w:hAnsiTheme="majorBidi" w:cstheme="majorBidi"/>
          <w:sz w:val="36"/>
          <w:szCs w:val="36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อัตราการบรรจุงาน</w:t>
      </w:r>
    </w:p>
    <w:p w:rsidR="00F41EF0" w:rsidRPr="0022708C" w:rsidRDefault="00F41EF0" w:rsidP="0022708C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ตราการบรรจุงานในแต่ละไตรมาส เป็นตัวว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 ที่แสดงให้เห็นถึงการเคลื่อนไหวของภาวการณ์ด้านแรงงาน ซึ่งสามารถศึกษาว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BC4E9F">
        <w:rPr>
          <w:rFonts w:asciiTheme="majorBidi" w:hAnsiTheme="majorBidi" w:cstheme="majorBidi"/>
          <w:sz w:val="32"/>
          <w:szCs w:val="32"/>
          <w:cs/>
        </w:rPr>
        <w:t>เคราะห์ก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 และจำนวนผู้สมัครงาน โดยเมื่อวิเคราะห์จำนวนการบรรจุ</w:t>
      </w:r>
      <w:r w:rsidR="002C1190">
        <w:rPr>
          <w:rFonts w:asciiTheme="majorBidi" w:hAnsiTheme="majorBidi" w:cstheme="majorBidi"/>
          <w:sz w:val="32"/>
          <w:szCs w:val="32"/>
          <w:cs/>
        </w:rPr>
        <w:t>งานที่สำนักงานจัดหางานจังหวัดดำเนินการ</w:t>
      </w:r>
      <w:r w:rsidRPr="00BC4E9F">
        <w:rPr>
          <w:rFonts w:asciiTheme="majorBidi" w:hAnsiTheme="majorBidi" w:cstheme="majorBidi"/>
          <w:sz w:val="32"/>
          <w:szCs w:val="32"/>
          <w:cs/>
        </w:rPr>
        <w:t>เทียบก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บจำนวนตำแหน่งงานว่างที่แจ้งผ่านสำนักงานจัดหางานจังหวัด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จะพบว่าอ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ตราการบรรจุงาน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ในจังหวัด ใน</w:t>
      </w:r>
      <w:r>
        <w:rPr>
          <w:rFonts w:asciiTheme="majorBidi" w:hAnsiTheme="majorBidi" w:cstheme="majorBidi" w:hint="cs"/>
          <w:sz w:val="32"/>
          <w:szCs w:val="32"/>
          <w:cs/>
        </w:rPr>
        <w:t>ปี 255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>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มีตำแหน่งงานว่าง จำนวน 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>538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อัตรา มีผู้ลงทะเบียนสมัครงาน 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>732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ราย และมีการบรรจุงาน </w:t>
      </w:r>
      <w:r w:rsidR="00B6531E">
        <w:rPr>
          <w:rFonts w:asciiTheme="majorBidi" w:hAnsiTheme="majorBidi" w:cstheme="majorBidi" w:hint="cs"/>
          <w:sz w:val="32"/>
          <w:szCs w:val="32"/>
          <w:cs/>
        </w:rPr>
        <w:t>482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22708C" w:rsidRDefault="0022708C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อัตราการจ้างแรงงานต่างด้าว</w:t>
      </w:r>
    </w:p>
    <w:p w:rsidR="00F41EF0" w:rsidRPr="00BC4E9F" w:rsidRDefault="00F41EF0" w:rsidP="0022708C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อัตราการจ้างแรงงานต่างด้าวต่อจำนวนผู้มีงานทำทั้งหมด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73566A">
        <w:rPr>
          <w:rFonts w:asciiTheme="majorBidi" w:hAnsiTheme="majorBidi" w:cstheme="majorBidi" w:hint="cs"/>
          <w:sz w:val="32"/>
          <w:szCs w:val="32"/>
          <w:cs/>
        </w:rPr>
        <w:t>9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="002C0BEC">
        <w:rPr>
          <w:rFonts w:asciiTheme="majorBidi" w:hAnsiTheme="majorBidi" w:cstheme="majorBidi" w:hint="cs"/>
          <w:sz w:val="32"/>
          <w:szCs w:val="32"/>
          <w:cs/>
        </w:rPr>
        <w:t>2.19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หมายถึง ผู้มีงานทำทุก ๆ </w:t>
      </w:r>
      <w:r w:rsidRPr="00BC4E9F">
        <w:rPr>
          <w:rFonts w:asciiTheme="majorBidi" w:hAnsiTheme="majorBidi" w:cstheme="majorBidi"/>
          <w:sz w:val="32"/>
          <w:szCs w:val="32"/>
        </w:rPr>
        <w:t>100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 จะมีการจ้างแรงงาน ต่างด้าวประมาณ </w:t>
      </w:r>
      <w:r w:rsidR="002C0BEC">
        <w:rPr>
          <w:rFonts w:asciiTheme="majorBidi" w:hAnsiTheme="majorBidi" w:cstheme="majorBidi" w:hint="cs"/>
          <w:sz w:val="32"/>
          <w:szCs w:val="32"/>
          <w:cs/>
        </w:rPr>
        <w:t>2-3</w:t>
      </w:r>
      <w:r w:rsidR="0001584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คน และอัตราการจ้างแรงงานต่างด้าว </w:t>
      </w:r>
      <w:r w:rsidRPr="00BC4E9F">
        <w:rPr>
          <w:rFonts w:asciiTheme="majorBidi" w:hAnsiTheme="majorBidi" w:cstheme="majorBidi"/>
          <w:sz w:val="32"/>
          <w:szCs w:val="32"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สัญชาติ (พม่า ลาว 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มพูชา) ต่อจำนวนผู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มีงานทำท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งหมดอยู่ที่ร้อยละ </w:t>
      </w:r>
      <w:r w:rsidR="002C0BEC">
        <w:rPr>
          <w:rFonts w:asciiTheme="majorBidi" w:hAnsiTheme="majorBidi" w:cstheme="majorBidi" w:hint="cs"/>
          <w:sz w:val="32"/>
          <w:szCs w:val="32"/>
          <w:cs/>
        </w:rPr>
        <w:t>1.48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แสดงว่าผู้มีงานทำทุก ๆ </w:t>
      </w:r>
      <w:r w:rsidRPr="00BC4E9F">
        <w:rPr>
          <w:rFonts w:asciiTheme="majorBidi" w:hAnsiTheme="majorBidi" w:cstheme="majorBidi"/>
          <w:sz w:val="32"/>
          <w:szCs w:val="32"/>
        </w:rPr>
        <w:t>100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 จะเป็นการจ้างแรงงานต่างด้าวสัญชาติพม่า ลาว 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มพ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ชา </w:t>
      </w:r>
      <w:r>
        <w:rPr>
          <w:rFonts w:asciiTheme="majorBidi" w:hAnsiTheme="majorBidi" w:cstheme="majorBidi"/>
          <w:sz w:val="32"/>
          <w:szCs w:val="32"/>
        </w:rPr>
        <w:t xml:space="preserve">1 – 2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9722A5" w:rsidRDefault="009722A5" w:rsidP="00F41EF0">
      <w:pPr>
        <w:jc w:val="center"/>
        <w:rPr>
          <w:rFonts w:asciiTheme="majorBidi" w:hAnsiTheme="majorBidi" w:cstheme="majorBidi"/>
          <w:b/>
          <w:bCs/>
        </w:rPr>
      </w:pPr>
    </w:p>
    <w:p w:rsidR="00F41EF0" w:rsidRPr="00BC4E9F" w:rsidRDefault="00814CAB" w:rsidP="00F41EF0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w:pict>
          <v:shape id="Text Box 150" o:spid="_x0000_s1033" type="#_x0000_t202" style="position:absolute;left:0;text-align:left;margin-left:27.8pt;margin-top:5.15pt;width:53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F41EF0" w:rsidRPr="00BC4E9F">
        <w:rPr>
          <w:rFonts w:asciiTheme="majorBidi" w:hAnsiTheme="majorBidi" w:cstheme="majorBidi" w:hint="cs"/>
          <w:b/>
          <w:bCs/>
          <w:cs/>
        </w:rPr>
        <w:t>อัตราการจ้างแรงงานต่างด้าวในจังหวัดแม่ฮ่องสอน</w:t>
      </w:r>
    </w:p>
    <w:p w:rsidR="00F41EF0" w:rsidRDefault="00814CAB" w:rsidP="002270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4CA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48" o:spid="_x0000_s1034" type="#_x0000_t202" style="position:absolute;left:0;text-align:left;margin-left:308.3pt;margin-top:211.5pt;width:56.45pt;height:26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753100" cy="3200400"/>
            <wp:effectExtent l="19050" t="0" r="19050" b="0"/>
            <wp:docPr id="6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708C" w:rsidRDefault="0022708C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D44A53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D44A53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าการปฏิบัติไม่ถูกต้องตามกฎหมายคุ้มครองแรงงานและกฎหมายความปลอดภัยในการทำงานของสถานประกอบการ</w:t>
      </w:r>
    </w:p>
    <w:p w:rsidR="00F41EF0" w:rsidRPr="00073037" w:rsidRDefault="00F41EF0" w:rsidP="00687C07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อัตราการปฏิบัติไม่ถูกต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องตามกฎหมายคุ้มครองแรงงานสถานประกอบกิจการการ เป็นตัวบ่งบอกตัวหนึ่งที่แสดงให้เห็นถึงภาวการณ์ด้านแรงงาน หากนายจ้างไม่ปฏิบ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BC4E9F">
        <w:rPr>
          <w:rFonts w:asciiTheme="majorBidi" w:hAnsiTheme="majorBidi" w:cstheme="majorBidi"/>
          <w:sz w:val="32"/>
          <w:szCs w:val="32"/>
          <w:cs/>
        </w:rPr>
        <w:t>ตามกฎหมายสูงย่อมส่งผลกระทบต่อความเป็นอยู่ของลูกจ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าง ผู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ใช้แรงงาน และส่งผลถึงคุณภาพชีวิตของผู้ใช้แรงงานตามมา ซึ่งพบว่าอัตราการปฏิบัติไม่ถูกต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องตา</w:t>
      </w:r>
      <w:r>
        <w:rPr>
          <w:rFonts w:asciiTheme="majorBidi" w:hAnsiTheme="majorBidi" w:cstheme="majorBidi" w:hint="cs"/>
          <w:sz w:val="32"/>
          <w:szCs w:val="32"/>
          <w:cs/>
        </w:rPr>
        <w:t>ม</w:t>
      </w:r>
      <w:r w:rsidRPr="00BC4E9F">
        <w:rPr>
          <w:rFonts w:asciiTheme="majorBidi" w:hAnsiTheme="majorBidi" w:cstheme="majorBidi"/>
          <w:sz w:val="32"/>
          <w:szCs w:val="32"/>
          <w:cs/>
        </w:rPr>
        <w:t>กฎหมายคุ้มครองแรงงานของสถานประกอบการในจังหวัดต่อจำนวนสถานประกอบการที่ผ่านการตรวจทั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งหมดของจังหวัด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Pr="00BC4E9F">
        <w:rPr>
          <w:rFonts w:asciiTheme="majorBidi" w:hAnsiTheme="majorBidi" w:cstheme="majorBidi"/>
          <w:sz w:val="32"/>
          <w:szCs w:val="32"/>
        </w:rPr>
        <w:t>25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5</w:t>
      </w:r>
      <w:r w:rsidR="00D44A53">
        <w:rPr>
          <w:rFonts w:asciiTheme="majorBidi" w:hAnsiTheme="majorBidi" w:cstheme="majorBidi"/>
          <w:sz w:val="32"/>
          <w:szCs w:val="32"/>
        </w:rPr>
        <w:t>9</w:t>
      </w:r>
      <w:r w:rsidR="001366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D44A53">
        <w:rPr>
          <w:rFonts w:asciiTheme="majorBidi" w:hAnsiTheme="majorBidi" w:cstheme="majorBidi"/>
          <w:sz w:val="32"/>
          <w:szCs w:val="32"/>
        </w:rPr>
        <w:t>90</w:t>
      </w:r>
      <w:r w:rsidR="0013667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แห่ง </w:t>
      </w:r>
      <w:r w:rsidRPr="00BC4E9F">
        <w:rPr>
          <w:rFonts w:asciiTheme="majorBidi" w:hAnsiTheme="majorBidi" w:cstheme="majorBidi"/>
          <w:sz w:val="32"/>
          <w:szCs w:val="32"/>
          <w:cs/>
        </w:rPr>
        <w:t>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มีสถานประกอบการ</w:t>
      </w:r>
      <w:r w:rsidR="00FD13D1">
        <w:rPr>
          <w:rFonts w:asciiTheme="majorBidi" w:hAnsiTheme="majorBidi" w:cstheme="majorBidi" w:hint="cs"/>
          <w:sz w:val="32"/>
          <w:szCs w:val="32"/>
          <w:cs/>
        </w:rPr>
        <w:t>ตรวจผ่านทั้งหมด</w:t>
      </w:r>
      <w:r w:rsidR="00687C07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D44A53">
        <w:rPr>
          <w:rFonts w:asciiTheme="majorBidi" w:hAnsiTheme="majorBidi" w:cstheme="majorBidi"/>
          <w:sz w:val="32"/>
          <w:szCs w:val="32"/>
        </w:rPr>
        <w:t>77</w:t>
      </w:r>
      <w:r w:rsidR="00687C07"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ปฏิบัติไม่ถูกต้อง จำนวน </w:t>
      </w:r>
      <w:r w:rsidR="00D44A53">
        <w:rPr>
          <w:rFonts w:asciiTheme="majorBidi" w:hAnsiTheme="majorBidi" w:cstheme="majorBidi"/>
          <w:sz w:val="32"/>
          <w:szCs w:val="32"/>
        </w:rPr>
        <w:t>13</w:t>
      </w:r>
      <w:r w:rsidR="00687C07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 ส่วนการตรวจความปลอดภัยในการทำงานในจังหวัดแม่ฮ่องสอน</w:t>
      </w:r>
      <w:r>
        <w:rPr>
          <w:rFonts w:asciiTheme="majorBidi" w:hAnsiTheme="majorBidi" w:cstheme="majorBidi" w:hint="cs"/>
          <w:sz w:val="32"/>
          <w:szCs w:val="32"/>
          <w:cs/>
        </w:rPr>
        <w:t>จำนวน</w:t>
      </w:r>
      <w:r w:rsidR="00D44A53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4A53">
        <w:rPr>
          <w:rFonts w:asciiTheme="majorBidi" w:hAnsiTheme="majorBidi" w:cstheme="majorBidi"/>
          <w:sz w:val="32"/>
          <w:szCs w:val="32"/>
        </w:rPr>
        <w:t>22</w:t>
      </w:r>
      <w:r w:rsidR="00687C0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ปฏิบัติไม่ถูกต้อง</w:t>
      </w:r>
      <w:r w:rsidR="0013667E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D44A53">
        <w:rPr>
          <w:rFonts w:asciiTheme="majorBidi" w:hAnsiTheme="majorBidi" w:cstheme="majorBidi"/>
          <w:sz w:val="32"/>
          <w:szCs w:val="32"/>
        </w:rPr>
        <w:t xml:space="preserve">6 </w:t>
      </w:r>
      <w:r w:rsidR="0013667E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การปฏิบัติไม่ถูกต้องตามกฎหมายคุ้มครองแรงงานและกฎหมายความปลอดภัยในการทำงาน</w:t>
      </w:r>
    </w:p>
    <w:p w:rsidR="00F41EF0" w:rsidRPr="00BC4E9F" w:rsidRDefault="00F41EF0" w:rsidP="00F41EF0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ของสถานประกอบการจังหวัดแม่ฮ่องสอน</w:t>
      </w:r>
    </w:p>
    <w:p w:rsidR="00F41EF0" w:rsidRDefault="00814CAB" w:rsidP="00F41EF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1" o:spid="_x0000_s1035" type="#_x0000_t202" style="position:absolute;margin-left:32.3pt;margin-top:9.8pt;width:53pt;height:21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F41EF0" w:rsidRDefault="00814CAB" w:rsidP="00F41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4CA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2" o:spid="_x0000_s1036" type="#_x0000_t202" style="position:absolute;left:0;text-align:left;margin-left:369.05pt;margin-top:210.6pt;width:56.45pt;height:26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7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2D4608" w:rsidRDefault="002D4608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779AB" w:rsidRDefault="003779AB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DE0652" w:rsidRDefault="00F41EF0" w:rsidP="00F41EF0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E0652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อัตราการเกิดข้อพิพาทแรงงาน ข้อขัดแย้งในสถานประกอบการ</w:t>
      </w:r>
    </w:p>
    <w:p w:rsidR="00F41EF0" w:rsidRPr="00DE0652" w:rsidRDefault="00F41EF0" w:rsidP="006A5855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E0652">
        <w:rPr>
          <w:rFonts w:asciiTheme="majorBidi" w:hAnsiTheme="majorBidi" w:cstheme="majorBidi"/>
          <w:sz w:val="32"/>
          <w:szCs w:val="32"/>
          <w:cs/>
        </w:rPr>
        <w:t>การเกิดข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อพิพาทแรงงานและข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ดแย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งในสถานประกอบการ เป็นต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วชี้ว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ด ที่แสดงถึ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DE0652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ความสัมพันธ์ระหว่างนายจ้างและลูกจ้าง การเปลี่ยนแปลงของอัตราการเกิดข้อพิพาทแรงงานจะแสดงให้เห็นถึงทิศทางความสัมพันธ์ระหว่างนายจ้างและลูกจ้างว่ามีทิศทางหรือแนวโ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มไปในทางใด การเกิดข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อพิพาทแรงงานน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DE0652">
        <w:rPr>
          <w:rFonts w:asciiTheme="majorBidi" w:hAnsiTheme="majorBidi" w:cstheme="majorBidi"/>
          <w:sz w:val="32"/>
          <w:szCs w:val="32"/>
          <w:cs/>
        </w:rPr>
        <w:t>น มีผลมาจากการที่ลูกจ้างได้แจ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งข้อเรียกร้องต่อนายจ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าง และหากไม่สามารถยุติ หรือตกลงก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นได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ก็จะเกิดเป็นข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 พิพาทแรงงานขึ้น สำหรับอ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ตราสถานประกอบการที่เกิดข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อพิพาทแรงงานในจังหวัด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แม่ฮ่องสอนนั้น ไม่มีการเข้าแจ้งถึงการเกิดข้อพิพาท ข้อขัดแย้งทั้งนายจ้างและลูกจ้าง</w:t>
      </w:r>
    </w:p>
    <w:p w:rsidR="00F41EF0" w:rsidRPr="00DE0652" w:rsidRDefault="00F41EF0" w:rsidP="00F41EF0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Pr="00DE0652" w:rsidRDefault="00F41EF0" w:rsidP="00F41EF0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E0652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อัตราแรงงานที่เป็นผู้ประกันตน</w:t>
      </w:r>
    </w:p>
    <w:p w:rsidR="00F41EF0" w:rsidRPr="00DE0652" w:rsidRDefault="00F41EF0" w:rsidP="006A5855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E0652">
        <w:rPr>
          <w:rFonts w:asciiTheme="majorBidi" w:hAnsiTheme="majorBidi" w:cstheme="majorBidi"/>
          <w:sz w:val="32"/>
          <w:szCs w:val="32"/>
          <w:cs/>
        </w:rPr>
        <w:t>อัตราแรงงานที่เป็นผู้ประกันตนคิดจากจำนวนผู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ประก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น ตนของกองทุนประก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นสังคมตามมาตรา </w:t>
      </w:r>
      <w:r w:rsidRPr="00DE0652">
        <w:rPr>
          <w:rFonts w:asciiTheme="majorBidi" w:hAnsiTheme="majorBidi" w:cstheme="majorBidi"/>
          <w:sz w:val="32"/>
          <w:szCs w:val="32"/>
        </w:rPr>
        <w:t>33 , 39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DE0652">
        <w:rPr>
          <w:rFonts w:asciiTheme="majorBidi" w:hAnsiTheme="majorBidi" w:cstheme="majorBidi"/>
          <w:sz w:val="32"/>
          <w:szCs w:val="32"/>
        </w:rPr>
        <w:t>40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ต่อจำนวนผ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DE0652">
        <w:rPr>
          <w:rFonts w:asciiTheme="majorBidi" w:hAnsiTheme="majorBidi" w:cstheme="majorBidi"/>
          <w:sz w:val="32"/>
          <w:szCs w:val="32"/>
          <w:cs/>
        </w:rPr>
        <w:t>มีงานทำของสำน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กงานสถิติแห่งชาติ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DE0652">
        <w:rPr>
          <w:rFonts w:asciiTheme="majorBidi" w:hAnsiTheme="majorBidi" w:cstheme="majorBidi"/>
          <w:sz w:val="32"/>
          <w:szCs w:val="32"/>
        </w:rPr>
        <w:t>255</w:t>
      </w:r>
      <w:r w:rsidR="00737286">
        <w:rPr>
          <w:rFonts w:asciiTheme="majorBidi" w:hAnsiTheme="majorBidi" w:cstheme="majorBidi"/>
          <w:sz w:val="32"/>
          <w:szCs w:val="32"/>
        </w:rPr>
        <w:t>9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737286">
        <w:rPr>
          <w:rFonts w:asciiTheme="majorBidi" w:hAnsiTheme="majorBidi" w:cstheme="majorBidi"/>
          <w:sz w:val="32"/>
          <w:szCs w:val="32"/>
        </w:rPr>
        <w:t>13.69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อัตราเปลี่ยนแปลงขยายตัว</w:t>
      </w:r>
      <w:r w:rsidR="00127D2C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DE0652">
        <w:rPr>
          <w:rFonts w:asciiTheme="majorBidi" w:hAnsiTheme="majorBidi" w:cstheme="majorBidi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ที่แล้วร้อยละ </w:t>
      </w:r>
      <w:r w:rsidRPr="00DE0652">
        <w:rPr>
          <w:rFonts w:asciiTheme="majorBidi" w:hAnsiTheme="majorBidi" w:cstheme="majorBidi"/>
          <w:sz w:val="32"/>
          <w:szCs w:val="32"/>
        </w:rPr>
        <w:t>0.</w:t>
      </w:r>
      <w:r w:rsidR="00737286">
        <w:rPr>
          <w:rFonts w:asciiTheme="majorBidi" w:hAnsiTheme="majorBidi" w:cstheme="majorBidi"/>
          <w:sz w:val="32"/>
          <w:szCs w:val="32"/>
        </w:rPr>
        <w:t>66</w:t>
      </w:r>
      <w:r w:rsidR="006A585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E0652">
        <w:rPr>
          <w:rFonts w:asciiTheme="majorBidi" w:hAnsiTheme="majorBidi" w:cstheme="majorBidi"/>
          <w:sz w:val="32"/>
          <w:szCs w:val="32"/>
          <w:cs/>
        </w:rPr>
        <w:t>ท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DE0652">
        <w:rPr>
          <w:rFonts w:asciiTheme="majorBidi" w:hAnsiTheme="majorBidi" w:cstheme="majorBidi"/>
          <w:sz w:val="32"/>
          <w:szCs w:val="32"/>
          <w:cs/>
        </w:rPr>
        <w:t>งนี้ สำน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กงานประก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นสังคมได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ขยายความคุ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มครองไปสู่กลุ่มผ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DE0652">
        <w:rPr>
          <w:rFonts w:asciiTheme="majorBidi" w:hAnsiTheme="majorBidi" w:cstheme="majorBidi"/>
          <w:sz w:val="32"/>
          <w:szCs w:val="32"/>
          <w:cs/>
        </w:rPr>
        <w:t>ใช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แรงงานนอกระบบเพื่อจูงใจให้ผู้ใช้แรงงานเข้า มาอยู่ในระบบประกันสังคมเพื่อน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DE0652">
        <w:rPr>
          <w:rFonts w:asciiTheme="majorBidi" w:hAnsiTheme="majorBidi" w:cstheme="majorBidi"/>
          <w:sz w:val="32"/>
          <w:szCs w:val="32"/>
          <w:cs/>
        </w:rPr>
        <w:t>ไปสู่การมีหลักประกันความม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DE0652">
        <w:rPr>
          <w:rFonts w:asciiTheme="majorBidi" w:hAnsiTheme="majorBidi" w:cstheme="majorBidi"/>
          <w:sz w:val="32"/>
          <w:szCs w:val="32"/>
          <w:cs/>
        </w:rPr>
        <w:t>นคงในชีวิตเพิ่มมากขึ้น จึงท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ให้อ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ตราแรงงานที่เป็นผู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ประกันตนมีแนวโน้มเพิ่มขึ้นเรื่อย ๆ </w:t>
      </w:r>
    </w:p>
    <w:p w:rsidR="00F41EF0" w:rsidRDefault="00F41EF0" w:rsidP="00F41EF0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251224" w:rsidRDefault="00F41EF0" w:rsidP="00F41EF0">
      <w:pPr>
        <w:ind w:firstLine="720"/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อัตราแรงงานที่เป็นผู้ประกันตนในจังหวัดแม่ฮ่องสอน</w:t>
      </w:r>
    </w:p>
    <w:p w:rsidR="00F41EF0" w:rsidRDefault="00814CAB" w:rsidP="00F41EF0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4" o:spid="_x0000_s1037" type="#_x0000_t202" style="position:absolute;left:0;text-align:left;margin-left:62.3pt;margin-top:7.35pt;width:53pt;height:21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Pr="00814CAB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3" o:spid="_x0000_s1038" type="#_x0000_t202" style="position:absolute;left:0;text-align:left;margin-left:462.05pt;margin-top:211.35pt;width:56.45pt;height:26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UzTA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ghLD&#10;NJr0JKZA3sNEyuV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" strokecolor="white [3212]">
            <v:textbox>
              <w:txbxContent>
                <w:p w:rsidR="002018F7" w:rsidRDefault="002018F7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 w:hint="cs"/>
          <w:noProof/>
          <w:sz w:val="36"/>
          <w:szCs w:val="36"/>
          <w:lang w:eastAsia="en-US"/>
        </w:rPr>
        <w:drawing>
          <wp:inline distT="0" distB="0" distL="0" distR="0">
            <wp:extent cx="5486400" cy="3848100"/>
            <wp:effectExtent l="19050" t="0" r="19050" b="0"/>
            <wp:docPr id="9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22708C" w:rsidRDefault="0022708C" w:rsidP="002D7E41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BF0168" w:rsidRDefault="00814CAB" w:rsidP="00F41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14CAB"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2" o:spid="_x0000_s1039" type="#_x0000_t176" style="position:absolute;left:0;text-align:left;margin-left:173.25pt;margin-top:2.2pt;width:189pt;height:3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" fillcolor="gray">
            <v:shadow on="t" opacity=".5" offset="6pt,-6pt"/>
            <v:textbox>
              <w:txbxContent>
                <w:p w:rsidR="002018F7" w:rsidRPr="00634102" w:rsidRDefault="002018F7" w:rsidP="00F41EF0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  <w:r w:rsidRPr="00634102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สถานการณ์แรงงาน</w:t>
                  </w:r>
                </w:p>
              </w:txbxContent>
            </v:textbox>
          </v:shape>
        </w:pict>
      </w: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สถานการณ์แรงงานปี </w:t>
      </w:r>
      <w:r>
        <w:rPr>
          <w:rFonts w:ascii="Angsana New" w:hAnsi="Angsana New"/>
          <w:sz w:val="32"/>
          <w:szCs w:val="32"/>
          <w:cs/>
        </w:rPr>
        <w:t>255</w:t>
      </w:r>
      <w:r w:rsidR="00771022">
        <w:rPr>
          <w:rFonts w:ascii="Angsana New" w:hAnsi="Angsana New" w:hint="cs"/>
          <w:sz w:val="32"/>
          <w:szCs w:val="32"/>
          <w:cs/>
        </w:rPr>
        <w:t xml:space="preserve">8 </w:t>
      </w:r>
      <w:r w:rsidRPr="00ED2FE6">
        <w:rPr>
          <w:rFonts w:ascii="Angsana New" w:hAnsi="Angsana New"/>
          <w:sz w:val="32"/>
          <w:szCs w:val="32"/>
          <w:cs/>
        </w:rPr>
        <w:t>ขอนำเสนอข้อมูลในประเด็นต่างๆตามลำดับคือ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F41EF0" w:rsidRPr="00ED2FE6" w:rsidRDefault="00F41EF0" w:rsidP="00F41EF0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กำลังแรงงานการมีงานทำ การว่างงาน</w:t>
      </w: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color w:val="000000"/>
          <w:sz w:val="32"/>
          <w:szCs w:val="32"/>
        </w:rPr>
      </w:pPr>
      <w:r w:rsidRPr="003779AB">
        <w:rPr>
          <w:rFonts w:ascii="Angsana New" w:hAnsi="Angsana New"/>
          <w:b/>
          <w:bCs/>
          <w:color w:val="000000"/>
          <w:sz w:val="32"/>
          <w:szCs w:val="32"/>
          <w:cs/>
        </w:rPr>
        <w:t>1.1 กำลังแรงงาน</w:t>
      </w:r>
    </w:p>
    <w:p w:rsidR="00F41EF0" w:rsidRPr="00ED2FE6" w:rsidRDefault="00F41EF0" w:rsidP="00F41EF0">
      <w:pPr>
        <w:pStyle w:val="a6"/>
        <w:ind w:firstLine="720"/>
      </w:pPr>
      <w:r w:rsidRPr="00ED2FE6">
        <w:rPr>
          <w:cs/>
        </w:rPr>
        <w:t>ผลการสำรวจภาวการณ์ทำงานของประชากรขอ</w:t>
      </w:r>
      <w:r>
        <w:rPr>
          <w:cs/>
        </w:rPr>
        <w:t>งจังหวัดแม่ฮ่องสอน ระหว่างเดือน</w:t>
      </w:r>
      <w:bookmarkStart w:id="0" w:name="_GoBack"/>
      <w:bookmarkEnd w:id="0"/>
      <w:r w:rsidR="00BB0574">
        <w:t xml:space="preserve"> </w:t>
      </w:r>
      <w:r>
        <w:rPr>
          <w:rFonts w:hint="cs"/>
          <w:cs/>
        </w:rPr>
        <w:t>มกราคม</w:t>
      </w:r>
      <w:r w:rsidRPr="00ED2FE6">
        <w:t>–</w:t>
      </w:r>
      <w:r>
        <w:rPr>
          <w:rFonts w:hint="cs"/>
          <w:cs/>
        </w:rPr>
        <w:t xml:space="preserve"> ธันวาคม  255</w:t>
      </w:r>
      <w:r w:rsidR="00BB0574">
        <w:t>9</w:t>
      </w:r>
      <w:r w:rsidR="006A5855">
        <w:rPr>
          <w:rFonts w:hint="cs"/>
          <w:cs/>
        </w:rPr>
        <w:t xml:space="preserve"> </w:t>
      </w:r>
      <w:r w:rsidRPr="00ED2FE6">
        <w:rPr>
          <w:cs/>
        </w:rPr>
        <w:t xml:space="preserve">จะสะท้อนถึงค่าประมาณของปี </w:t>
      </w:r>
      <w:r>
        <w:rPr>
          <w:cs/>
        </w:rPr>
        <w:t>255</w:t>
      </w:r>
      <w:r w:rsidR="00BB0574">
        <w:t>9</w:t>
      </w:r>
      <w:r w:rsidRPr="00ED2FE6">
        <w:rPr>
          <w:cs/>
        </w:rPr>
        <w:t xml:space="preserve"> ซึ่งพบว่าจังหวัดแม่ฮ่องสอน มีจำนวนประชากรที่มีอายุ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 ขึ้นไป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153,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985</w:t>
      </w:r>
      <w:r w:rsidR="006A5855">
        <w:rPr>
          <w:rFonts w:asciiTheme="majorBidi" w:eastAsia="Times New Roman" w:hAnsiTheme="majorBidi" w:cstheme="majorBidi" w:hint="cs"/>
          <w:b/>
          <w:bCs/>
          <w:cs/>
          <w:lang w:eastAsia="en-US"/>
        </w:rPr>
        <w:t xml:space="preserve"> </w:t>
      </w:r>
      <w:r w:rsidRPr="00FC6871">
        <w:rPr>
          <w:cs/>
        </w:rPr>
        <w:t xml:space="preserve">คน เป็นผู้ที่อยู่ในกำลังแรงงานรวม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11</w:t>
      </w:r>
      <w:r w:rsidR="00771022">
        <w:rPr>
          <w:rFonts w:asciiTheme="majorBidi" w:eastAsia="Times New Roman" w:hAnsiTheme="majorBidi" w:cstheme="majorBidi" w:hint="cs"/>
          <w:b/>
          <w:bCs/>
          <w:cs/>
          <w:lang w:eastAsia="en-US"/>
        </w:rPr>
        <w:t>1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,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418</w:t>
      </w:r>
      <w:r w:rsidR="006A5855">
        <w:rPr>
          <w:rFonts w:asciiTheme="majorBidi" w:eastAsia="Times New Roman" w:hAnsiTheme="majorBidi" w:cstheme="majorBidi" w:hint="cs"/>
          <w:b/>
          <w:bCs/>
          <w:cs/>
          <w:lang w:eastAsia="en-US"/>
        </w:rPr>
        <w:t xml:space="preserve"> </w:t>
      </w:r>
      <w:r w:rsidRPr="00FC6871">
        <w:rPr>
          <w:cs/>
        </w:rPr>
        <w:t xml:space="preserve">คน หรือคิดเป็นร้อยละ </w:t>
      </w:r>
      <w:r w:rsidR="00771022">
        <w:rPr>
          <w:rFonts w:hint="cs"/>
          <w:cs/>
        </w:rPr>
        <w:t>72.</w:t>
      </w:r>
      <w:r w:rsidR="00BB0574">
        <w:t xml:space="preserve">83 </w:t>
      </w:r>
      <w:r w:rsidRPr="00FC6871">
        <w:rPr>
          <w:cs/>
        </w:rPr>
        <w:t xml:space="preserve">ของประชากรที่มีอายุ 15 ปีขึ้นไป และเป็นผู้ที่ไม่อยู่ในกำลังแรงงาน </w:t>
      </w:r>
      <w:r w:rsidR="00771022">
        <w:rPr>
          <w:rFonts w:asciiTheme="majorBidi" w:eastAsia="Times New Roman" w:hAnsiTheme="majorBidi" w:cstheme="majorBidi" w:hint="cs"/>
          <w:b/>
          <w:bCs/>
          <w:cs/>
          <w:lang w:eastAsia="en-US"/>
        </w:rPr>
        <w:t>41,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567</w:t>
      </w:r>
      <w:r w:rsidR="006A5855">
        <w:rPr>
          <w:rFonts w:asciiTheme="majorBidi" w:eastAsia="Times New Roman" w:hAnsiTheme="majorBidi" w:cstheme="majorBidi" w:hint="cs"/>
          <w:b/>
          <w:bCs/>
          <w:cs/>
          <w:lang w:eastAsia="en-US"/>
        </w:rPr>
        <w:t xml:space="preserve"> </w:t>
      </w:r>
      <w:r w:rsidRPr="00ED2FE6">
        <w:rPr>
          <w:cs/>
        </w:rPr>
        <w:t xml:space="preserve">คน หรือคิดเป็นร้อยละ </w:t>
      </w:r>
      <w:r w:rsidR="00BB0574">
        <w:t>37.31</w:t>
      </w:r>
    </w:p>
    <w:p w:rsidR="00F41EF0" w:rsidRPr="00ED2FE6" w:rsidRDefault="00F41EF0" w:rsidP="00F41EF0">
      <w:pPr>
        <w:pStyle w:val="a6"/>
      </w:pPr>
      <w:r w:rsidRPr="00ED2FE6">
        <w:tab/>
      </w:r>
      <w:r w:rsidRPr="00ED2FE6">
        <w:rPr>
          <w:cs/>
        </w:rPr>
        <w:t xml:space="preserve">สำหรับกลุ่มผู้ที่อยู่ในกำลังแรงงานทั้งหมด </w:t>
      </w:r>
      <w:r w:rsidR="00BB0574">
        <w:t xml:space="preserve"> </w:t>
      </w:r>
      <w:r w:rsidR="00D61442" w:rsidRPr="00D61442">
        <w:t>111,</w:t>
      </w:r>
      <w:r w:rsidR="00BB0574">
        <w:t xml:space="preserve">418 </w:t>
      </w:r>
      <w:r w:rsidR="00D61442" w:rsidRPr="00D61442">
        <w:t xml:space="preserve"> </w:t>
      </w:r>
      <w:r w:rsidRPr="00ED2FE6">
        <w:rPr>
          <w:cs/>
        </w:rPr>
        <w:t xml:space="preserve">คน นั้นแยกได้เป็น </w:t>
      </w:r>
    </w:p>
    <w:p w:rsidR="00F41EF0" w:rsidRPr="00ED2FE6" w:rsidRDefault="00F41EF0" w:rsidP="00F41EF0">
      <w:pPr>
        <w:pStyle w:val="a6"/>
        <w:rPr>
          <w:cs/>
        </w:rPr>
      </w:pPr>
      <w:r>
        <w:rPr>
          <w:cs/>
        </w:rPr>
        <w:t>1</w:t>
      </w:r>
      <w:r w:rsidRPr="00ED2FE6">
        <w:rPr>
          <w:cs/>
        </w:rPr>
        <w:t>.</w:t>
      </w:r>
      <w:r w:rsidR="00BB0574">
        <w:t xml:space="preserve"> </w:t>
      </w:r>
      <w:r w:rsidRPr="00ED2FE6">
        <w:rPr>
          <w:cs/>
        </w:rPr>
        <w:t xml:space="preserve">ผู้มีงานทำ  จำนวน  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109</w:t>
      </w:r>
      <w:r w:rsidR="00BB0574">
        <w:rPr>
          <w:rFonts w:asciiTheme="majorBidi" w:eastAsia="Times New Roman" w:hAnsiTheme="majorBidi" w:cstheme="majorBidi" w:hint="cs"/>
          <w:b/>
          <w:bCs/>
          <w:cs/>
          <w:lang w:eastAsia="en-US"/>
        </w:rPr>
        <w:t>,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712</w:t>
      </w:r>
      <w:r w:rsidR="006A5855">
        <w:rPr>
          <w:rFonts w:asciiTheme="majorBidi" w:eastAsia="Times New Roman" w:hAnsiTheme="majorBidi" w:cstheme="majorBidi" w:hint="cs"/>
          <w:b/>
          <w:bCs/>
          <w:cs/>
          <w:lang w:eastAsia="en-US"/>
        </w:rPr>
        <w:t xml:space="preserve"> </w:t>
      </w:r>
      <w:r w:rsidRPr="00ED2FE6">
        <w:rPr>
          <w:cs/>
        </w:rPr>
        <w:t xml:space="preserve">คน คิดเป็นอัตราร้อยละ </w:t>
      </w:r>
      <w:r w:rsidR="00D61442">
        <w:rPr>
          <w:rFonts w:hint="cs"/>
          <w:cs/>
        </w:rPr>
        <w:t>98.</w:t>
      </w:r>
      <w:r w:rsidR="00BB0574">
        <w:rPr>
          <w:rFonts w:hint="cs"/>
          <w:cs/>
        </w:rPr>
        <w:t>47</w:t>
      </w:r>
      <w:r w:rsidR="00D61442">
        <w:rPr>
          <w:rFonts w:hint="cs"/>
          <w:cs/>
        </w:rPr>
        <w:t xml:space="preserve"> </w:t>
      </w:r>
      <w:r w:rsidRPr="00ED2FE6">
        <w:rPr>
          <w:cs/>
        </w:rPr>
        <w:t>ของผู้อยู่ในกำลังแรงงาน</w:t>
      </w:r>
    </w:p>
    <w:p w:rsidR="00F41EF0" w:rsidRPr="00727EAF" w:rsidRDefault="00F41EF0" w:rsidP="00F41EF0">
      <w:pPr>
        <w:pStyle w:val="a6"/>
        <w:rPr>
          <w:cs/>
        </w:rPr>
      </w:pPr>
      <w:r>
        <w:rPr>
          <w:cs/>
        </w:rPr>
        <w:t>2</w:t>
      </w:r>
      <w:r w:rsidRPr="00ED2FE6">
        <w:rPr>
          <w:cs/>
        </w:rPr>
        <w:t>.</w:t>
      </w:r>
      <w:r w:rsidR="00BB0574">
        <w:t xml:space="preserve"> </w:t>
      </w:r>
      <w:r w:rsidRPr="00ED2FE6">
        <w:rPr>
          <w:cs/>
        </w:rPr>
        <w:t>ผู้ว่างงานซึ่งหมายถึงผู้ไม่มีงานทำ และพร้อมที่จะทำงานมีจำนวน</w:t>
      </w:r>
      <w:r w:rsidR="006A5855">
        <w:rPr>
          <w:rFonts w:hint="cs"/>
          <w:cs/>
        </w:rPr>
        <w:t xml:space="preserve">  </w:t>
      </w:r>
      <w:r w:rsidR="00BB0574">
        <w:rPr>
          <w:rFonts w:hint="cs"/>
          <w:b/>
          <w:bCs/>
          <w:cs/>
        </w:rPr>
        <w:t>2,054</w:t>
      </w:r>
      <w:r w:rsidR="006A5855">
        <w:rPr>
          <w:rFonts w:hint="cs"/>
          <w:b/>
          <w:bCs/>
          <w:cs/>
        </w:rPr>
        <w:t xml:space="preserve"> </w:t>
      </w:r>
      <w:r w:rsidRPr="00ED2FE6">
        <w:rPr>
          <w:cs/>
        </w:rPr>
        <w:t>คน หรือคิดเป็นอัตราการว่างงานเป็น</w:t>
      </w:r>
      <w:r w:rsidRPr="00CE74A5">
        <w:rPr>
          <w:color w:val="auto"/>
          <w:cs/>
        </w:rPr>
        <w:t xml:space="preserve">ร้อยละ </w:t>
      </w:r>
      <w:r w:rsidR="00727EAF">
        <w:rPr>
          <w:rFonts w:hint="cs"/>
          <w:color w:val="auto"/>
          <w:cs/>
        </w:rPr>
        <w:t>1.</w:t>
      </w:r>
      <w:r w:rsidR="00BB0574">
        <w:rPr>
          <w:rFonts w:hint="cs"/>
          <w:color w:val="auto"/>
          <w:cs/>
        </w:rPr>
        <w:t>84</w:t>
      </w:r>
      <w:r w:rsidR="006A5855"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>ของผู้อยู่ในกำลังแรงงานซึ่ง</w:t>
      </w:r>
      <w:r w:rsidR="00BB0574">
        <w:rPr>
          <w:rFonts w:hint="cs"/>
          <w:color w:val="auto"/>
          <w:cs/>
        </w:rPr>
        <w:t>เพิ่มขึ้น</w:t>
      </w:r>
      <w:r>
        <w:rPr>
          <w:rFonts w:hint="cs"/>
          <w:color w:val="auto"/>
          <w:cs/>
        </w:rPr>
        <w:t>จากปี</w:t>
      </w:r>
      <w:r w:rsidRPr="00CE74A5">
        <w:rPr>
          <w:color w:val="auto"/>
          <w:cs/>
        </w:rPr>
        <w:t xml:space="preserve">ที่ผ่านมา </w:t>
      </w:r>
      <w:r w:rsidR="00BB0574"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>(</w:t>
      </w:r>
      <w:r w:rsidR="00BB0574"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 xml:space="preserve">จาก </w:t>
      </w:r>
      <w:r w:rsidR="00D61442">
        <w:rPr>
          <w:rFonts w:hint="cs"/>
          <w:color w:val="auto"/>
          <w:cs/>
        </w:rPr>
        <w:t>1.</w:t>
      </w:r>
      <w:r w:rsidR="00BB0574">
        <w:rPr>
          <w:rFonts w:hint="cs"/>
          <w:color w:val="auto"/>
          <w:cs/>
        </w:rPr>
        <w:t>62</w:t>
      </w:r>
      <w:r w:rsidR="006A5855"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 xml:space="preserve">เป็น </w:t>
      </w:r>
      <w:r w:rsidR="00727EAF">
        <w:rPr>
          <w:rFonts w:hint="cs"/>
          <w:color w:val="auto"/>
          <w:cs/>
        </w:rPr>
        <w:t>1.</w:t>
      </w:r>
      <w:r w:rsidR="00BB0574">
        <w:rPr>
          <w:rFonts w:hint="cs"/>
          <w:color w:val="auto"/>
          <w:cs/>
        </w:rPr>
        <w:t xml:space="preserve">84 </w:t>
      </w:r>
      <w:r w:rsidRPr="00CE74A5">
        <w:rPr>
          <w:color w:val="auto"/>
          <w:cs/>
        </w:rPr>
        <w:t>)</w:t>
      </w:r>
    </w:p>
    <w:p w:rsidR="0022708C" w:rsidRDefault="00F41EF0" w:rsidP="00BB0574">
      <w:pPr>
        <w:pStyle w:val="a6"/>
      </w:pPr>
      <w:r>
        <w:rPr>
          <w:cs/>
        </w:rPr>
        <w:t>3</w:t>
      </w:r>
      <w:r w:rsidRPr="00ED2FE6">
        <w:rPr>
          <w:cs/>
        </w:rPr>
        <w:t>.</w:t>
      </w:r>
      <w:r w:rsidR="00BB0574">
        <w:t xml:space="preserve"> </w:t>
      </w:r>
      <w:r w:rsidRPr="00ED2FE6">
        <w:rPr>
          <w:cs/>
        </w:rPr>
        <w:t>ผู้ที่รอฤดูกาล   ซึ่งหมายถึงผู้ที่ไม่ได้ทำงานและไม่พร้อมที่จะทำงาน</w:t>
      </w:r>
      <w:r>
        <w:rPr>
          <w:rFonts w:hint="cs"/>
          <w:cs/>
        </w:rPr>
        <w:t xml:space="preserve">จำนวน 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1</w:t>
      </w:r>
      <w:r w:rsidR="00BB0574">
        <w:rPr>
          <w:rFonts w:asciiTheme="majorBidi" w:eastAsia="Times New Roman" w:hAnsiTheme="majorBidi" w:cstheme="majorBidi" w:hint="cs"/>
          <w:b/>
          <w:bCs/>
          <w:cs/>
          <w:lang w:eastAsia="en-US"/>
        </w:rPr>
        <w:t>,</w:t>
      </w:r>
      <w:r w:rsidR="00BB0574">
        <w:rPr>
          <w:rFonts w:asciiTheme="majorBidi" w:eastAsia="Times New Roman" w:hAnsiTheme="majorBidi" w:cstheme="majorBidi"/>
          <w:b/>
          <w:bCs/>
          <w:lang w:eastAsia="en-US"/>
        </w:rPr>
        <w:t>192</w:t>
      </w:r>
      <w:r w:rsidR="006A5855">
        <w:rPr>
          <w:rFonts w:asciiTheme="majorBidi" w:eastAsia="Times New Roman" w:hAnsiTheme="majorBidi" w:cstheme="majorBidi" w:hint="cs"/>
          <w:b/>
          <w:bCs/>
          <w:cs/>
          <w:lang w:eastAsia="en-US"/>
        </w:rPr>
        <w:t xml:space="preserve"> </w:t>
      </w:r>
      <w:r>
        <w:rPr>
          <w:rFonts w:hint="cs"/>
          <w:cs/>
        </w:rPr>
        <w:t>คน</w:t>
      </w:r>
    </w:p>
    <w:p w:rsidR="00BB0574" w:rsidRPr="00BB0574" w:rsidRDefault="00BB0574" w:rsidP="00BB0574">
      <w:pPr>
        <w:pStyle w:val="a6"/>
      </w:pPr>
    </w:p>
    <w:p w:rsidR="00BB0574" w:rsidRPr="00B439F9" w:rsidRDefault="00F41EF0" w:rsidP="00BB0574">
      <w:pPr>
        <w:jc w:val="center"/>
        <w:rPr>
          <w:rFonts w:ascii="Angsana New" w:hAnsi="Angsana New"/>
          <w:b/>
          <w:bCs/>
        </w:rPr>
      </w:pPr>
      <w:r w:rsidRPr="00937F51">
        <w:rPr>
          <w:rFonts w:ascii="Angsana New" w:hAnsi="Angsana New"/>
          <w:b/>
          <w:bCs/>
          <w:cs/>
        </w:rPr>
        <w:t>ตาราง จำนวนและร้อยละของประชากรจำแนกตามสถานภาพแรงงานและเพศปี</w:t>
      </w:r>
      <w:r w:rsidR="006A5855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</w:rPr>
        <w:t>255</w:t>
      </w:r>
      <w:r w:rsidR="00B439F9">
        <w:rPr>
          <w:rFonts w:ascii="Angsana New" w:hAnsi="Angsana New" w:hint="cs"/>
          <w:b/>
          <w:bCs/>
          <w:cs/>
        </w:rPr>
        <w:t>9</w:t>
      </w:r>
    </w:p>
    <w:tbl>
      <w:tblPr>
        <w:tblStyle w:val="1-4"/>
        <w:tblW w:w="7782" w:type="dxa"/>
        <w:jc w:val="center"/>
        <w:tblLook w:val="04A0"/>
      </w:tblPr>
      <w:tblGrid>
        <w:gridCol w:w="3822"/>
        <w:gridCol w:w="1320"/>
        <w:gridCol w:w="1320"/>
        <w:gridCol w:w="1320"/>
      </w:tblGrid>
      <w:tr w:rsidR="00B439F9" w:rsidRPr="00BB0574" w:rsidTr="00BB0574">
        <w:trPr>
          <w:cnfStyle w:val="100000000000"/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jc w:val="center"/>
              <w:rPr>
                <w:rFonts w:asciiTheme="majorBidi" w:eastAsia="Times New Roman" w:hAnsiTheme="majorBidi" w:cstheme="majorBidi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szCs w:val="28"/>
                <w:cs/>
                <w:lang w:eastAsia="en-US"/>
              </w:rPr>
              <w:t>สถานภาพแรงงาน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100000000000"/>
              <w:rPr>
                <w:rFonts w:asciiTheme="majorBidi" w:eastAsia="Times New Roman" w:hAnsiTheme="majorBidi" w:cstheme="majorBidi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szCs w:val="28"/>
                <w:cs/>
                <w:lang w:eastAsia="en-US"/>
              </w:rPr>
              <w:t>รวม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100000000000"/>
              <w:rPr>
                <w:rFonts w:asciiTheme="majorBidi" w:eastAsia="Times New Roman" w:hAnsiTheme="majorBidi" w:cstheme="majorBidi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szCs w:val="28"/>
                <w:cs/>
                <w:lang w:eastAsia="en-US"/>
              </w:rPr>
              <w:t>ชาย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100000000000"/>
              <w:rPr>
                <w:rFonts w:asciiTheme="majorBidi" w:eastAsia="Times New Roman" w:hAnsiTheme="majorBidi" w:cstheme="majorBidi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szCs w:val="28"/>
                <w:cs/>
                <w:lang w:eastAsia="en-US"/>
              </w:rPr>
              <w:t>หญิง</w:t>
            </w:r>
          </w:p>
        </w:tc>
      </w:tr>
      <w:tr w:rsidR="00B439F9" w:rsidRPr="00BB0574" w:rsidTr="00BB0574">
        <w:trPr>
          <w:cnfStyle w:val="000000100000"/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ผู้มีอายุ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>15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ปีขึ้นไป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152,985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77,076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75,699</w:t>
            </w:r>
          </w:p>
        </w:tc>
      </w:tr>
      <w:tr w:rsidR="00B439F9" w:rsidRPr="00BB0574" w:rsidTr="00BB0574">
        <w:trPr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1.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ผู้อยู่ในกำลังแรงงาน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111,418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62,767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48,651</w:t>
            </w:r>
          </w:p>
        </w:tc>
      </w:tr>
      <w:tr w:rsidR="00B439F9" w:rsidRPr="00BB0574" w:rsidTr="00BB0574">
        <w:trPr>
          <w:cnfStyle w:val="000000100000"/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1.1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กำลังแรงงานปัจจุบัน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110,226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62,504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47,722</w:t>
            </w:r>
          </w:p>
        </w:tc>
      </w:tr>
      <w:tr w:rsidR="00B439F9" w:rsidRPr="00BB0574" w:rsidTr="00BB0574">
        <w:trPr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1.1.1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ผู้มีงานทำ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109,712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62,268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47,444</w:t>
            </w:r>
          </w:p>
        </w:tc>
      </w:tr>
      <w:tr w:rsidR="00B439F9" w:rsidRPr="00BB0574" w:rsidTr="00BB0574">
        <w:trPr>
          <w:cnfStyle w:val="000000100000"/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1.1.2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ผู้ว่างงาน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717C1B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2,054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717C1B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1,157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717C1B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897</w:t>
            </w:r>
          </w:p>
        </w:tc>
      </w:tr>
      <w:tr w:rsidR="00B439F9" w:rsidRPr="00BB0574" w:rsidTr="00BB0574">
        <w:trPr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1.2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ผู้ที่รอฤดูกาล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1,192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263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930</w:t>
            </w:r>
          </w:p>
        </w:tc>
      </w:tr>
      <w:tr w:rsidR="00B439F9" w:rsidRPr="00BB0574" w:rsidTr="00BB0574">
        <w:trPr>
          <w:cnfStyle w:val="000000100000"/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2.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ผู้ไม่อยู่ในกำลังแรงงาน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41,567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14,310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27,257</w:t>
            </w:r>
          </w:p>
        </w:tc>
      </w:tr>
      <w:tr w:rsidR="00B439F9" w:rsidRPr="00BB0574" w:rsidTr="00BB0574">
        <w:trPr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2.1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ทำงานบ้าน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12,631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370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12,262</w:t>
            </w:r>
          </w:p>
        </w:tc>
      </w:tr>
      <w:tr w:rsidR="00B439F9" w:rsidRPr="00BB0574" w:rsidTr="00BB0574">
        <w:trPr>
          <w:cnfStyle w:val="000000100000"/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2.2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เรียนหนังสือ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8,496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3,898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4,598</w:t>
            </w:r>
          </w:p>
        </w:tc>
      </w:tr>
      <w:tr w:rsidR="00B439F9" w:rsidRPr="00BB0574" w:rsidTr="00BB0574">
        <w:trPr>
          <w:trHeight w:val="452"/>
          <w:jc w:val="center"/>
        </w:trPr>
        <w:tc>
          <w:tcPr>
            <w:cnfStyle w:val="001000000000"/>
            <w:tcW w:w="3822" w:type="dxa"/>
            <w:noWrap/>
            <w:hideMark/>
          </w:tcPr>
          <w:p w:rsidR="00B439F9" w:rsidRPr="00BB0574" w:rsidRDefault="00B439F9" w:rsidP="00B439F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  <w:t xml:space="preserve">2.3 </w:t>
            </w:r>
            <w:r w:rsidRPr="00BB0574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อื่นๆ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20,440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10,042</w:t>
            </w:r>
          </w:p>
        </w:tc>
        <w:tc>
          <w:tcPr>
            <w:tcW w:w="1320" w:type="dxa"/>
            <w:noWrap/>
            <w:hideMark/>
          </w:tcPr>
          <w:p w:rsidR="00B439F9" w:rsidRPr="00BB0574" w:rsidRDefault="00B439F9" w:rsidP="00B439F9">
            <w:pPr>
              <w:jc w:val="center"/>
              <w:cnfStyle w:val="0000000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BB0574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10,398</w:t>
            </w:r>
          </w:p>
        </w:tc>
      </w:tr>
    </w:tbl>
    <w:p w:rsidR="00F41EF0" w:rsidRPr="00ED2FE6" w:rsidRDefault="00814CAB" w:rsidP="00F41EF0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167" o:spid="_x0000_s1040" type="#_x0000_t202" style="position:absolute;margin-left:117pt;margin-top:18.5pt;width:225pt;height:28.4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" fillcolor="#bfbfbf" strokeweight="2pt">
            <v:shadow on="t" opacity=".5" offset="6pt,6pt"/>
            <v:textbox>
              <w:txbxContent>
                <w:p w:rsidR="002018F7" w:rsidRPr="00E722D5" w:rsidRDefault="002018F7" w:rsidP="00F41EF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E722D5">
                    <w:rPr>
                      <w:b/>
                      <w:bCs/>
                      <w:color w:val="000000"/>
                      <w:cs/>
                    </w:rPr>
                    <w:t>โครงสร้างประชากรและกำลังแรงงานจังหวัดแม่ฮ่องสอน</w:t>
                  </w:r>
                </w:p>
              </w:txbxContent>
            </v:textbox>
          </v:shape>
        </w:pic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814CAB" w:rsidP="00F41EF0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45" o:spid="_x0000_s1041" style="position:absolute;margin-left:54pt;margin-top:6.7pt;width:387pt;height:333pt;z-index:251681792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">
            <v:roundrect id="AutoShape 146" o:spid="_x0000_s1042" style="position:absolute;left:5373;top:4599;width:2088;height:114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f98EA&#10;AADbAAAADwAAAGRycy9kb3ducmV2LnhtbERPTWvCQBC9C/0PyxR6090KFZO6SilUeitGDx6n2WkS&#10;mp2Nu5uY9te7guBtHu9zVpvRtmIgHxrHGp5nCgRx6UzDlYbD/mO6BBEissHWMWn4owCb9cNkhblx&#10;Z97RUMRKpBAOOWqoY+xyKUNZk8Uwcx1x4n6ctxgT9JU0Hs8p3LZyrtRCWmw4NdTY0XtN5W/RWw2l&#10;Ub3yx+Er+36Jxf/Qn1huT1o/PY5vryAijfEuvrk/TZqfwfWXdIBc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q3/fBAAAA2wAAAA8AAAAAAAAAAAAAAAAAmAIAAGRycy9kb3du&#10;cmV2LnhtbFBLBQYAAAAABAAEAPUAAACGAwAAAAA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ผู้มีอายุ 15 ปีขึ้นไป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152,985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/ 100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47" o:spid="_x0000_s1043" style="position:absolute;left:2623;top:7043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818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Wpy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y818AAAADbAAAADwAAAAAAAAAAAAAAAACYAgAAZHJzL2Rvd25y&#10;ZXYueG1sUEsFBgAAAAAEAAQA9QAAAIU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ผู้อยู่ในกำลังแรงงาน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111,418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72.83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8" o:spid="_x0000_s1044" style="position:absolute;left:7715;top:7005;width:2277;height:11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ผู้ไม่อยู่ในกำลังแรงงาน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41,567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 xml:space="preserve">27.17 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9" o:spid="_x0000_s1045" style="position:absolute;left:4030;top:11852;width:227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HO8MA&#10;AADb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DL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HO8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ผู้รอฤดูกาล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 xml:space="preserve">1,192 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1.07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50" o:spid="_x0000_s1046" style="position:absolute;left:4030;top:10303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ioMMA&#10;AADb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4ioM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ผู้ว่างงาน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2,054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1.84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1" o:spid="_x0000_s1047" style="position:absolute;left:4030;top:8754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61MMA&#10;AADbAAAADwAAAGRycy9kb3ducmV2LnhtbESPQWsCMRSE74L/ITyhN02UVtrVKCJYeitde+jxuXnd&#10;Xbp5WZPsuu2vbwTB4zAz3zDr7WAb0ZMPtWMN85kCQVw4U3Op4fN4mD6DCBHZYOOYNPxSgO1mPFpj&#10;ZtyFP6jPYykShEOGGqoY20zKUFRkMcxcS5y8b+ctxiR9KY3HS4LbRi6UWkqLNaeFClvaV1T85J3V&#10;UBjVKf/Vv7+cnmL+13dnlq9nrR8mw24FItIQ7+Fb+81oWDz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e61M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ผู้มีงานทำ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109,712 / 98.47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  <w:p w:rsidR="002018F7" w:rsidRDefault="002018F7" w:rsidP="00F41EF0">
                    <w:pPr>
                      <w:jc w:val="center"/>
                    </w:pPr>
                  </w:p>
                </w:txbxContent>
              </v:textbox>
            </v:roundrect>
            <v:roundrect id="AutoShape 152" o:spid="_x0000_s1048" style="position:absolute;left:9154;top:8738;width:2087;height:11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ทำงานบ้าน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12,631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30.39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3" o:spid="_x0000_s1049" style="position:absolute;left:9154;top:10287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เรียนหนังสือ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8,496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20.44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%</w:t>
                    </w:r>
                  </w:p>
                </w:txbxContent>
              </v:textbox>
            </v:roundrect>
            <v:roundrect id="AutoShape 154" o:spid="_x0000_s1050" style="position:absolute;left:9154;top:11836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>
              <v:textbox>
                <w:txbxContent>
                  <w:p w:rsidR="002018F7" w:rsidRPr="00E722D5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อื่น ๆ</w:t>
                    </w:r>
                  </w:p>
                  <w:p w:rsidR="002018F7" w:rsidRPr="00B72B43" w:rsidRDefault="002018F7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20,440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49.17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line id="Line 155" o:spid="_x0000_s1051" style="position:absolute;visibility:visibl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<v:line id="Line 156" o:spid="_x0000_s1052" style="position:absolute;visibility:visibl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5gVcMAAADbAAAADwAAAGRycy9kb3ducmV2LnhtbESPwWrDMBBE74X8g9hCbo1cB0rrRDFJ&#10;IeBDL3ZD6HGRNraJtTKSmrj9+qoQyHGYmTfMupzsIC7kQ+9YwfMiA0Gsnem5VXD43D+9gggR2eDg&#10;mBT8UIByM3tYY2HclWu6NLEVCcKhQAVdjGMhZdAdWQwLNxIn7+S8xZikb6XxeE1wO8g8y16kxZ7T&#10;QocjvXekz823VdBU+uR+l/58/Np9aL1HX2PvlZo/TtsViEhTvIdv7cooyN/g/0v6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eYFXDAAAA2wAAAA8AAAAAAAAAAAAA&#10;AAAAoQIAAGRycy9kb3ducmV2LnhtbFBLBQYAAAAABAAEAPkAAACRAwAAAAA=&#10;" strokeweight="3pt"/>
            <v:line id="Line 157" o:spid="_x0000_s1053" style="position:absolute;visibility:visibl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fFb8AAADbAAAADwAAAGRycy9kb3ducmV2LnhtbERPTYvCMBC9C/6HMIK3NVVhWaqxqCB4&#10;8GJ3EY9DMralzaQkUev++s1hwePjfa+LwXbiQT40jhXMZxkIYu1Mw5WCn+/DxxeIEJENdo5JwYsC&#10;FJvxaI25cU8+06OMlUghHHJUUMfY51IGXZPFMHM9ceJuzluMCfpKGo/PFG47uciyT2mx4dRQY0/7&#10;mnRb3q2C8qhv7nfp28t1d9L6gP6MjVdqOhm2KxCRhvgW/7uPRsEyrU9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1fFb8AAADbAAAADwAAAAAAAAAAAAAAAACh&#10;AgAAZHJzL2Rvd25yZXYueG1sUEsFBgAAAAAEAAQA+QAAAI0DAAAAAA==&#10;" strokeweight="3pt"/>
            <v:line id="Line 158" o:spid="_x0000_s1054" style="position:absolute;visibility:visibl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H6jsEAAADbAAAADwAAAGRycy9kb3ducmV2LnhtbESPQYvCMBSE78L+h/CEvdlUBZGuUdYF&#10;wcNerCIeH8mzLTYvJYna3V9vBMHjMDPfMItVb1txIx8axwrGWQ6CWDvTcKXgsN+M5iBCRDbYOiYF&#10;fxRgtfwYLLAw7s47upWxEgnCoUAFdYxdIWXQNVkMmeuIk3d23mJM0lfSeLwnuG3lJM9n0mLDaaHG&#10;jn5q0pfyahWUW312/1N/OZ7Wv1pv0O+w8Up9DvvvLxCR+vgOv9pbo2A6hue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fqOwQAAANsAAAAPAAAAAAAAAAAAAAAA&#10;AKECAABkcnMvZG93bnJldi54bWxQSwUGAAAAAAQABAD5AAAAjwMAAAAA&#10;" strokeweight="3pt"/>
            <v:line id="Line 159" o:spid="_x0000_s1055" style="position:absolute;visibility:visibl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5x8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WTM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ZT5x8IAAADbAAAADwAAAAAAAAAAAAAA&#10;AAChAgAAZHJzL2Rvd25yZXYueG1sUEsFBgAAAAAEAAQA+QAAAJADAAAAAA==&#10;" strokeweight="2.25pt"/>
            <v:line id="Line 160" o:spid="_x0000_s1056" style="position:absolute;visibility:visibl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<v:line id="Line 161" o:spid="_x0000_s1057" style="position:absolute;visibility:visibl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<v:line id="Line 162" o:spid="_x0000_s1058" style="position:absolute;visibility:visibl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<v:line id="Line 163" o:spid="_x0000_s1059" style="position:absolute;flip:x;visibility:visibl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cKz8cAAADbAAAADwAAAGRycy9kb3ducmV2LnhtbESPzWoCQRCE7wHfYWghF4mzGjGy7iii&#10;SVSQQNSDx3an9wd3epadia5vnwkIORbV9VVXMm9NJa7UuNKygkE/AkGcWl1yruB4+HiZgHAeWWNl&#10;mRTcycF81nlKMNb2xt903ftcBAi7GBUU3texlC4tyKDr25o4eJltDPogm1zqBm8Bbio5jKKxNFhy&#10;aCiwpmVB6WX/Y8Ibq9Fhez+vP9++3pfpLtuOetHmpNRzt11MQXhq/f/xI73RCl7H8LclAE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JwrPxwAAANsAAAAPAAAAAAAA&#10;AAAAAAAAAKECAABkcnMvZG93bnJldi54bWxQSwUGAAAAAAQABAD5AAAAlQMAAAAA&#10;" strokeweight="2.25pt"/>
            <v:line id="Line 164" o:spid="_x0000_s1060" style="position:absolute;visibility:visibl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THYcMAAADbAAAADwAAAGRycy9kb3ducmV2LnhtbESPwWrDMBBE74X8g9hAb42cBtrgRDFJ&#10;IeBDL3ZLyXGRNraJtTKS6jj5+qpQ6HGYmTfMtphsL0byoXOsYLnIQBBrZzpuFHx+HJ/WIEJENtg7&#10;JgU3ClDsZg9bzI27ckVjHRuRIBxyVNDGOORSBt2SxbBwA3Hyzs5bjEn6RhqP1wS3vXzOshdpseO0&#10;0OJAby3pS/1tFdSlPrv7yl++Tod3rY/oK+y8Uo/zab8BEWmK/+G/dmkUrF7h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Ux2HDAAAA2wAAAA8AAAAAAAAAAAAA&#10;AAAAoQIAAGRycy9kb3ducmV2LnhtbFBLBQYAAAAABAAEAPkAAACRAwAAAAA=&#10;" strokeweight="3pt"/>
            <v:line id="Line 165" o:spid="_x0000_s1061" style="position:absolute;visibility:visibl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tTE78AAADbAAAADwAAAGRycy9kb3ducmV2LnhtbERPTYvCMBC9C/6HMIK3NVVhWaqxqCB4&#10;8GJ3EY9DMralzaQkUev++s1hwePjfa+LwXbiQT40jhXMZxkIYu1Mw5WCn+/DxxeIEJENdo5JwYsC&#10;FJvxaI25cU8+06OMlUghHHJUUMfY51IGXZPFMHM9ceJuzluMCfpKGo/PFG47uciyT2mx4dRQY0/7&#10;mnRb3q2C8qhv7nfp28t1d9L6gP6MjVdqOhm2KxCRhvgW/7uPRsEyjU1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4tTE78AAADbAAAADwAAAAAAAAAAAAAAAACh&#10;AgAAZHJzL2Rvd25yZXYueG1sUEsFBgAAAAAEAAQA+QAAAI0DAAAAAA==&#10;" strokeweight="3pt"/>
            <v:line id="Line 166" o:spid="_x0000_s1062" style="position:absolute;visibility:visibl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f2iMMAAADbAAAADwAAAGRycy9kb3ducmV2LnhtbESPwWrDMBBE74X8g9hAb42cBkrjRDFJ&#10;IeBDL3ZLyXGRNraJtTKS6jj5+qpQ6HGYmTfMtphsL0byoXOsYLnIQBBrZzpuFHx+HJ9eQYSIbLB3&#10;TApuFKDYzR62mBt35YrGOjYiQTjkqKCNccilDLoli2HhBuLknZ23GJP0jTQerwlue/mcZS/SYsdp&#10;ocWB3lrSl/rbKqhLfXb3lb98nQ7vWh/RV9h5pR7n034DItIU/8N/7dIoWK3h90v6AX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9ojDAAAA2wAAAA8AAAAAAAAAAAAA&#10;AAAAoQIAAGRycy9kb3ducmV2LnhtbFBLBQYAAAAABAAEAPkAAACRAwAAAAA=&#10;" strokeweight="3pt"/>
          </v:group>
        </w:pic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ind w:left="720" w:firstLine="720"/>
        <w:rPr>
          <w:rFonts w:ascii="Angsana New" w:hAnsi="Angsana New"/>
        </w:rPr>
      </w:pPr>
    </w:p>
    <w:p w:rsidR="00F41EF0" w:rsidRPr="00ED2FE6" w:rsidRDefault="00F41EF0" w:rsidP="00F41EF0">
      <w:pPr>
        <w:ind w:left="720" w:firstLine="720"/>
        <w:rPr>
          <w:rFonts w:ascii="Angsana New" w:hAnsi="Angsana New"/>
        </w:rPr>
      </w:pPr>
    </w:p>
    <w:p w:rsidR="00F41EF0" w:rsidRPr="00625318" w:rsidRDefault="00F41EF0" w:rsidP="00F41EF0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0D5872">
      <w:pPr>
        <w:jc w:val="both"/>
        <w:rPr>
          <w:rFonts w:ascii="Angsana New" w:hAnsi="Angsana New"/>
          <w:sz w:val="32"/>
          <w:szCs w:val="32"/>
        </w:rPr>
      </w:pP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="00B8504C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การมีงานทำของประชากร</w:t>
      </w: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อาชีพ</w:t>
      </w:r>
    </w:p>
    <w:p w:rsidR="00F41EF0" w:rsidRPr="000D5872" w:rsidRDefault="00F41EF0" w:rsidP="000D5872">
      <w:pPr>
        <w:ind w:firstLine="720"/>
        <w:jc w:val="both"/>
        <w:rPr>
          <w:rFonts w:ascii="Angsana New" w:hAnsi="Angsana New"/>
          <w:sz w:val="32"/>
          <w:szCs w:val="32"/>
        </w:rPr>
      </w:pPr>
      <w:r w:rsidRPr="008F60C1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B8504C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109,712</w:t>
      </w:r>
      <w:r w:rsidR="006A5855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คนนั้นพบว่าเป็นชายประมาณ </w:t>
      </w:r>
      <w:r w:rsidR="0075411B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62,</w:t>
      </w:r>
      <w:r w:rsidR="00B8504C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268</w:t>
      </w:r>
      <w:r w:rsidRPr="008F60C1">
        <w:rPr>
          <w:rFonts w:ascii="Angsana New" w:hAnsi="Angsana New"/>
          <w:sz w:val="32"/>
          <w:szCs w:val="32"/>
          <w:cs/>
        </w:rPr>
        <w:t xml:space="preserve">คน และหญิงประมาณ </w:t>
      </w:r>
      <w:r w:rsidR="00B8504C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47</w:t>
      </w:r>
      <w:r w:rsidR="0075411B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,</w:t>
      </w:r>
      <w:r w:rsidR="00B8504C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444</w:t>
      </w:r>
      <w:r w:rsidR="006A5855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75411B">
        <w:rPr>
          <w:rFonts w:ascii="Angsana New" w:hAnsi="Angsana New" w:hint="cs"/>
          <w:sz w:val="32"/>
          <w:szCs w:val="32"/>
          <w:cs/>
        </w:rPr>
        <w:t>56.</w:t>
      </w:r>
      <w:r w:rsidR="00B8504C">
        <w:rPr>
          <w:rFonts w:ascii="Angsana New" w:hAnsi="Angsana New" w:hint="cs"/>
          <w:sz w:val="32"/>
          <w:szCs w:val="32"/>
          <w:cs/>
        </w:rPr>
        <w:t>76</w:t>
      </w:r>
      <w:r w:rsidRPr="008F60C1">
        <w:rPr>
          <w:rFonts w:ascii="Angsana New" w:hAnsi="Angsana New"/>
          <w:sz w:val="32"/>
          <w:szCs w:val="32"/>
          <w:cs/>
        </w:rPr>
        <w:t xml:space="preserve"> และ </w:t>
      </w:r>
      <w:r w:rsidR="0075411B">
        <w:rPr>
          <w:rFonts w:ascii="Angsana New" w:hAnsi="Angsana New" w:hint="cs"/>
          <w:sz w:val="32"/>
          <w:szCs w:val="32"/>
          <w:cs/>
        </w:rPr>
        <w:t>43.</w:t>
      </w:r>
      <w:r w:rsidR="00B8504C">
        <w:rPr>
          <w:rFonts w:ascii="Angsana New" w:hAnsi="Angsana New" w:hint="cs"/>
          <w:sz w:val="32"/>
          <w:szCs w:val="32"/>
          <w:cs/>
        </w:rPr>
        <w:t>24</w:t>
      </w:r>
      <w:r w:rsidRPr="008F60C1">
        <w:rPr>
          <w:rFonts w:ascii="Angsana New" w:hAnsi="Angsana New"/>
          <w:sz w:val="32"/>
          <w:szCs w:val="32"/>
          <w:cs/>
        </w:rPr>
        <w:t xml:space="preserve"> ของจำนวนผู้มีงานทำตามลำดับ สำหรับอาชีพของผู้มีงานทำ จากผลการสำรวจปรากฏว่า ประมาณ </w:t>
      </w:r>
      <w:r w:rsidR="00B8504C">
        <w:rPr>
          <w:rFonts w:ascii="Angsana New" w:hAnsi="Angsana New" w:hint="cs"/>
          <w:sz w:val="32"/>
          <w:szCs w:val="32"/>
          <w:cs/>
        </w:rPr>
        <w:t>69,853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F22CE3">
        <w:rPr>
          <w:rFonts w:ascii="Angsana New" w:hAnsi="Angsana New" w:hint="cs"/>
          <w:sz w:val="32"/>
          <w:szCs w:val="32"/>
          <w:cs/>
        </w:rPr>
        <w:t xml:space="preserve">63.67 </w:t>
      </w:r>
      <w:r w:rsidRPr="008F60C1">
        <w:rPr>
          <w:rFonts w:ascii="Angsana New" w:hAnsi="Angsana New"/>
          <w:sz w:val="32"/>
          <w:szCs w:val="32"/>
          <w:cs/>
        </w:rPr>
        <w:t xml:space="preserve"> ของผู้มีงานทำเป็นผู้ปฏิบัติงานที่มีฝีมือในด้านการเกษตรและการประมง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B51BCD">
        <w:rPr>
          <w:rFonts w:ascii="Angsana New" w:hAnsi="Angsana New" w:hint="cs"/>
          <w:sz w:val="32"/>
          <w:szCs w:val="32"/>
          <w:cs/>
        </w:rPr>
        <w:t>57.8</w:t>
      </w:r>
      <w:r w:rsidR="00F22CE3">
        <w:rPr>
          <w:rFonts w:ascii="Angsana New" w:hAnsi="Angsana New" w:hint="cs"/>
          <w:sz w:val="32"/>
          <w:szCs w:val="32"/>
          <w:cs/>
        </w:rPr>
        <w:t>3</w:t>
      </w:r>
      <w:r w:rsidRPr="008F60C1">
        <w:rPr>
          <w:rFonts w:ascii="Angsana New" w:hAnsi="Angsana New"/>
          <w:sz w:val="32"/>
          <w:szCs w:val="32"/>
          <w:cs/>
        </w:rPr>
        <w:t xml:space="preserve">และ </w:t>
      </w:r>
      <w:r w:rsidR="00B51BCD">
        <w:rPr>
          <w:rFonts w:ascii="Angsana New" w:hAnsi="Angsana New" w:hint="cs"/>
          <w:sz w:val="32"/>
          <w:szCs w:val="32"/>
          <w:cs/>
        </w:rPr>
        <w:t>42.</w:t>
      </w:r>
      <w:r w:rsidR="00F22CE3">
        <w:rPr>
          <w:rFonts w:ascii="Angsana New" w:hAnsi="Angsana New" w:hint="cs"/>
          <w:sz w:val="32"/>
          <w:szCs w:val="32"/>
          <w:cs/>
        </w:rPr>
        <w:t>17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>ตามลำดับ รองลงมาคือผู้ที่</w:t>
      </w:r>
      <w:r w:rsidRPr="008F60C1">
        <w:rPr>
          <w:rFonts w:ascii="Angsana New" w:hAnsi="Angsana New" w:hint="cs"/>
          <w:sz w:val="32"/>
          <w:szCs w:val="32"/>
          <w:cs/>
        </w:rPr>
        <w:t>ประกอบอาชีพ</w:t>
      </w:r>
      <w:r w:rsidR="00B51BCD" w:rsidRPr="00B51BCD">
        <w:rPr>
          <w:rFonts w:ascii="Angsana New" w:hAnsi="Angsana New"/>
          <w:sz w:val="32"/>
          <w:szCs w:val="32"/>
          <w:cs/>
        </w:rPr>
        <w:t>พนักงานบริการและพนักงานในร้านค้า และตลาด</w:t>
      </w:r>
      <w:r w:rsidRPr="008F60C1">
        <w:rPr>
          <w:rFonts w:ascii="Angsana New" w:hAnsi="Angsana New"/>
          <w:sz w:val="32"/>
          <w:szCs w:val="32"/>
          <w:cs/>
        </w:rPr>
        <w:t xml:space="preserve">มีประมาณ </w:t>
      </w:r>
      <w:r w:rsidRPr="008F60C1">
        <w:rPr>
          <w:rFonts w:ascii="Angsana New" w:hAnsi="Angsana New" w:hint="cs"/>
          <w:sz w:val="32"/>
          <w:szCs w:val="32"/>
          <w:cs/>
        </w:rPr>
        <w:t>13,</w:t>
      </w:r>
      <w:r w:rsidR="00F22CE3">
        <w:rPr>
          <w:rFonts w:ascii="Angsana New" w:hAnsi="Angsana New" w:hint="cs"/>
          <w:sz w:val="32"/>
          <w:szCs w:val="32"/>
          <w:cs/>
        </w:rPr>
        <w:t>461</w:t>
      </w:r>
      <w:r w:rsidR="00B51BCD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B51BCD">
        <w:rPr>
          <w:rFonts w:ascii="Angsana New" w:hAnsi="Angsana New" w:hint="cs"/>
          <w:sz w:val="32"/>
          <w:szCs w:val="32"/>
          <w:cs/>
        </w:rPr>
        <w:t>12.</w:t>
      </w:r>
      <w:r w:rsidR="00F22CE3">
        <w:rPr>
          <w:rFonts w:ascii="Angsana New" w:hAnsi="Angsana New" w:hint="cs"/>
          <w:sz w:val="32"/>
          <w:szCs w:val="32"/>
          <w:cs/>
        </w:rPr>
        <w:t>27</w:t>
      </w:r>
      <w:r w:rsidRPr="008F60C1">
        <w:rPr>
          <w:rFonts w:ascii="Angsana New" w:hAnsi="Angsana New"/>
          <w:sz w:val="32"/>
          <w:szCs w:val="32"/>
          <w:cs/>
        </w:rPr>
        <w:t xml:space="preserve"> โดย</w:t>
      </w:r>
      <w:r w:rsidR="00B51BCD">
        <w:rPr>
          <w:rFonts w:ascii="Angsana New" w:hAnsi="Angsana New" w:hint="cs"/>
          <w:sz w:val="32"/>
          <w:szCs w:val="32"/>
          <w:cs/>
        </w:rPr>
        <w:t>หญิง</w:t>
      </w:r>
      <w:r w:rsidRPr="008F60C1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B51BCD">
        <w:rPr>
          <w:rFonts w:ascii="Angsana New" w:hAnsi="Angsana New" w:hint="cs"/>
          <w:sz w:val="32"/>
          <w:szCs w:val="32"/>
          <w:cs/>
        </w:rPr>
        <w:t>ชาย</w:t>
      </w:r>
      <w:r w:rsidRPr="008F60C1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F22CE3">
        <w:rPr>
          <w:rFonts w:ascii="Angsana New" w:hAnsi="Angsana New" w:hint="cs"/>
          <w:sz w:val="32"/>
          <w:szCs w:val="32"/>
          <w:cs/>
        </w:rPr>
        <w:t>60.04</w:t>
      </w:r>
      <w:r w:rsidRPr="008F60C1">
        <w:rPr>
          <w:rFonts w:ascii="Angsana New" w:hAnsi="Angsana New"/>
          <w:sz w:val="32"/>
          <w:szCs w:val="32"/>
          <w:cs/>
        </w:rPr>
        <w:t xml:space="preserve"> และ </w:t>
      </w:r>
      <w:r w:rsidR="00F22CE3">
        <w:rPr>
          <w:rFonts w:ascii="Angsana New" w:hAnsi="Angsana New" w:hint="cs"/>
          <w:sz w:val="32"/>
          <w:szCs w:val="32"/>
          <w:cs/>
        </w:rPr>
        <w:t>39.96</w:t>
      </w:r>
      <w:r w:rsidRPr="008F60C1">
        <w:rPr>
          <w:rFonts w:ascii="Angsana New" w:hAnsi="Angsana New"/>
          <w:sz w:val="32"/>
          <w:szCs w:val="32"/>
          <w:cs/>
        </w:rPr>
        <w:t>ตามลำดับส่วน</w:t>
      </w:r>
      <w:r w:rsidR="00F22CE3">
        <w:rPr>
          <w:rFonts w:ascii="Angsana New" w:hAnsi="Angsana New" w:hint="cs"/>
          <w:sz w:val="32"/>
          <w:szCs w:val="32"/>
          <w:cs/>
        </w:rPr>
        <w:t xml:space="preserve">อาชีพขั้นพื้นฐานต่างๆในด้านการขายและการให้บริการ </w:t>
      </w:r>
      <w:r w:rsidRPr="008F60C1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F22CE3">
        <w:rPr>
          <w:rFonts w:ascii="Angsana New" w:hAnsi="Angsana New" w:hint="cs"/>
          <w:sz w:val="32"/>
          <w:szCs w:val="32"/>
          <w:cs/>
        </w:rPr>
        <w:t>9,101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F22CE3">
        <w:rPr>
          <w:rFonts w:ascii="Angsana New" w:hAnsi="Angsana New" w:hint="cs"/>
          <w:sz w:val="32"/>
          <w:szCs w:val="32"/>
          <w:cs/>
        </w:rPr>
        <w:t>8.30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>โดย</w:t>
      </w:r>
      <w:r w:rsidR="00517B12">
        <w:rPr>
          <w:rFonts w:ascii="Angsana New" w:hAnsi="Angsana New" w:hint="cs"/>
          <w:sz w:val="32"/>
          <w:szCs w:val="32"/>
          <w:cs/>
        </w:rPr>
        <w:t>ชาย</w:t>
      </w:r>
      <w:r w:rsidRPr="008F60C1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517B12">
        <w:rPr>
          <w:rFonts w:ascii="Angsana New" w:hAnsi="Angsana New" w:hint="cs"/>
          <w:sz w:val="32"/>
          <w:szCs w:val="32"/>
          <w:cs/>
        </w:rPr>
        <w:t>หญิง</w:t>
      </w:r>
      <w:r w:rsidRPr="008F60C1">
        <w:rPr>
          <w:rFonts w:ascii="Angsana New" w:hAnsi="Angsana New"/>
          <w:sz w:val="32"/>
          <w:szCs w:val="32"/>
          <w:cs/>
        </w:rPr>
        <w:t xml:space="preserve"> ร้อยละ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="00F22CE3">
        <w:rPr>
          <w:rFonts w:ascii="Angsana New" w:hAnsi="Angsana New" w:hint="cs"/>
          <w:sz w:val="32"/>
          <w:szCs w:val="32"/>
          <w:cs/>
        </w:rPr>
        <w:t>63.79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และ </w:t>
      </w:r>
      <w:r w:rsidR="00F22CE3">
        <w:rPr>
          <w:rFonts w:ascii="Angsana New" w:hAnsi="Angsana New" w:hint="cs"/>
          <w:sz w:val="32"/>
          <w:szCs w:val="32"/>
          <w:cs/>
        </w:rPr>
        <w:t>36.21</w:t>
      </w:r>
      <w:r w:rsidRPr="008F60C1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F22CE3">
        <w:rPr>
          <w:rFonts w:ascii="Angsana New" w:hAnsi="Angsana New" w:hint="cs"/>
          <w:sz w:val="32"/>
          <w:szCs w:val="32"/>
          <w:cs/>
        </w:rPr>
        <w:t>1.75 - 4.23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>ของผู้มีงานทำทั้งหมด</w:t>
      </w:r>
    </w:p>
    <w:p w:rsidR="003779AB" w:rsidRDefault="003779AB" w:rsidP="00F41E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F41EF0" w:rsidRPr="000B773B" w:rsidRDefault="00F41EF0" w:rsidP="00F41EF0">
      <w:pPr>
        <w:jc w:val="center"/>
        <w:rPr>
          <w:rFonts w:ascii="Angsana New" w:hAnsi="Angsana New"/>
          <w:sz w:val="36"/>
          <w:szCs w:val="36"/>
        </w:rPr>
      </w:pPr>
      <w:r w:rsidRPr="000B773B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ผู้มีงานทำ จำแนกตามอาชีพ </w:t>
      </w:r>
      <w:r>
        <w:rPr>
          <w:rFonts w:ascii="Angsana New" w:hAnsi="Angsana New" w:hint="cs"/>
          <w:b/>
          <w:bCs/>
          <w:sz w:val="36"/>
          <w:szCs w:val="36"/>
          <w:cs/>
        </w:rPr>
        <w:t>ประจำ</w:t>
      </w:r>
      <w:r w:rsidRPr="000B773B">
        <w:rPr>
          <w:rFonts w:ascii="Angsana New" w:hAnsi="Angsana New"/>
          <w:b/>
          <w:bCs/>
          <w:sz w:val="36"/>
          <w:szCs w:val="36"/>
          <w:cs/>
        </w:rPr>
        <w:t>ปี 255</w:t>
      </w:r>
      <w:r w:rsidR="00F22CE3">
        <w:rPr>
          <w:rFonts w:ascii="Angsana New" w:hAnsi="Angsana New" w:hint="cs"/>
          <w:b/>
          <w:bCs/>
          <w:sz w:val="36"/>
          <w:szCs w:val="36"/>
          <w:cs/>
        </w:rPr>
        <w:t>9</w:t>
      </w:r>
    </w:p>
    <w:p w:rsidR="00F41EF0" w:rsidRDefault="00F41EF0" w:rsidP="00F41EF0">
      <w:pPr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:rsidR="00F41EF0" w:rsidRPr="00ED2FE6" w:rsidRDefault="00F41EF0" w:rsidP="00F41EF0">
      <w:pPr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หน่วย </w:t>
      </w:r>
      <w:r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 xml:space="preserve"> คน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0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7C7A31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C7A31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 จำแนกตามอาชีพ และเพศ</w:t>
      </w:r>
      <w:r>
        <w:rPr>
          <w:rFonts w:ascii="Angsana New" w:hAnsi="Angsana New" w:hint="cs"/>
          <w:b/>
          <w:bCs/>
          <w:sz w:val="32"/>
          <w:szCs w:val="32"/>
          <w:cs/>
        </w:rPr>
        <w:t>ปี</w:t>
      </w:r>
      <w:r>
        <w:rPr>
          <w:rFonts w:ascii="Angsana New" w:hAnsi="Angsana New"/>
          <w:b/>
          <w:bCs/>
          <w:sz w:val="32"/>
          <w:szCs w:val="32"/>
        </w:rPr>
        <w:t xml:space="preserve"> 255</w:t>
      </w:r>
      <w:r w:rsidR="006B4AE8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-5"/>
        <w:tblW w:w="8340" w:type="dxa"/>
        <w:tblLook w:val="04A0"/>
      </w:tblPr>
      <w:tblGrid>
        <w:gridCol w:w="5460"/>
        <w:gridCol w:w="960"/>
        <w:gridCol w:w="960"/>
        <w:gridCol w:w="960"/>
      </w:tblGrid>
      <w:tr w:rsidR="006B4AE8" w:rsidRPr="006B4AE8" w:rsidTr="006B4AE8">
        <w:trPr>
          <w:cnfStyle w:val="1000000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jc w:val="center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อาชีพ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6B4AE8" w:rsidRPr="006B4AE8" w:rsidTr="006B4AE8">
        <w:trPr>
          <w:cnfStyle w:val="0000001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jc w:val="center"/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ยอดรวม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109,712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62,268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47,444</w:t>
            </w:r>
          </w:p>
        </w:tc>
      </w:tr>
      <w:tr w:rsidR="006B4AE8" w:rsidRPr="006B4AE8" w:rsidTr="006B4AE8">
        <w:trPr>
          <w:cnfStyle w:val="00000001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ผู้บัญญัติกฎหมาย ข้าราชการระดับอาวุโสและผู้จัดการ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1,928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1,684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245</w:t>
            </w:r>
          </w:p>
        </w:tc>
      </w:tr>
      <w:tr w:rsidR="006B4AE8" w:rsidRPr="006B4AE8" w:rsidTr="006B4AE8">
        <w:trPr>
          <w:cnfStyle w:val="0000001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2.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ผู้ประกอบวิชาชีพด้านต่างๆ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4,492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1,916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2,576</w:t>
            </w:r>
          </w:p>
        </w:tc>
      </w:tr>
      <w:tr w:rsidR="006B4AE8" w:rsidRPr="006B4AE8" w:rsidTr="006B4AE8">
        <w:trPr>
          <w:cnfStyle w:val="00000001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3.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ผู้ประกอบวิชาชีพด้านเทคนิคสาขาต่างๆและอาชีพที่เกี่ยวข้อง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1,924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1,082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842</w:t>
            </w:r>
          </w:p>
        </w:tc>
      </w:tr>
      <w:tr w:rsidR="006B4AE8" w:rsidRPr="006B4AE8" w:rsidTr="006B4AE8">
        <w:trPr>
          <w:cnfStyle w:val="0000001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4.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เสมียน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2,554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877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1,678</w:t>
            </w:r>
          </w:p>
        </w:tc>
      </w:tr>
      <w:tr w:rsidR="006B4AE8" w:rsidRPr="006B4AE8" w:rsidTr="006B4AE8">
        <w:trPr>
          <w:cnfStyle w:val="00000001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5.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13,461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5,379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8,082</w:t>
            </w:r>
          </w:p>
        </w:tc>
      </w:tr>
      <w:tr w:rsidR="006B4AE8" w:rsidRPr="006B4AE8" w:rsidTr="006B4AE8">
        <w:trPr>
          <w:cnfStyle w:val="0000001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6.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ผู้ปฏิบัติงานที่มีฝีมือในด้านการเกษตรและการประมง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69,853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40,395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29,458</w:t>
            </w:r>
          </w:p>
        </w:tc>
      </w:tr>
      <w:tr w:rsidR="006B4AE8" w:rsidRPr="006B4AE8" w:rsidTr="006B4AE8">
        <w:trPr>
          <w:cnfStyle w:val="00000001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7.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ผู้ปฏิบัติงานด้านความสามารถทางฝีมือและธุรกิจอื่นๆที่เกี่ยวข้อง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4,645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3,439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1,206</w:t>
            </w:r>
          </w:p>
        </w:tc>
      </w:tr>
      <w:tr w:rsidR="006B4AE8" w:rsidRPr="006B4AE8" w:rsidTr="006B4AE8">
        <w:trPr>
          <w:cnfStyle w:val="0000001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8.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1,755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1,692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64</w:t>
            </w:r>
          </w:p>
        </w:tc>
      </w:tr>
      <w:tr w:rsidR="006B4AE8" w:rsidRPr="006B4AE8" w:rsidTr="006B4AE8">
        <w:trPr>
          <w:cnfStyle w:val="000000010000"/>
          <w:trHeight w:val="529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9.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อาชีพขั้นพื้นฐานต่างๆในด้านการขายและการให้บริการ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9,101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5,805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3,296</w:t>
            </w:r>
          </w:p>
        </w:tc>
      </w:tr>
      <w:tr w:rsidR="006B4AE8" w:rsidRPr="006B4AE8" w:rsidTr="006B4AE8">
        <w:trPr>
          <w:cnfStyle w:val="000000100000"/>
          <w:trHeight w:val="435"/>
        </w:trPr>
        <w:tc>
          <w:tcPr>
            <w:cnfStyle w:val="001000000000"/>
            <w:tcW w:w="5460" w:type="dxa"/>
            <w:noWrap/>
            <w:hideMark/>
          </w:tcPr>
          <w:p w:rsidR="006B4AE8" w:rsidRPr="006B4AE8" w:rsidRDefault="006B4AE8" w:rsidP="006B4AE8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6B4AE8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10. </w:t>
            </w:r>
            <w:r w:rsidRPr="006B4AE8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คนงานซึ่งมิได้จำแนกไว้ในหมวดอื่น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6B4AE8" w:rsidRPr="006B4AE8" w:rsidRDefault="006B4AE8" w:rsidP="006B4AE8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</w:tbl>
    <w:p w:rsidR="00F41EF0" w:rsidRDefault="00F41EF0" w:rsidP="006B4AE8">
      <w:pPr>
        <w:jc w:val="center"/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>
        <w:rPr>
          <w:rFonts w:ascii="Angsana New" w:hAnsi="Angsana New"/>
          <w:i/>
          <w:iCs/>
          <w:cs/>
        </w:rPr>
        <w:t>สำนักงานสถิติจังหวัดแม่ฮ่องสอ</w:t>
      </w:r>
      <w:r>
        <w:rPr>
          <w:rFonts w:ascii="Angsana New" w:hAnsi="Angsana New" w:hint="cs"/>
          <w:i/>
          <w:iCs/>
          <w:cs/>
        </w:rPr>
        <w:t>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lastRenderedPageBreak/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2ประเภทอุตสาหกรรม</w:t>
      </w:r>
    </w:p>
    <w:p w:rsidR="00F41EF0" w:rsidRDefault="00F41EF0" w:rsidP="00F41EF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หรือลักษณะของการประกอบกิจกรรมของผู้มีงานทำในเชิงเศรษฐกิจ พบว่า ผู้มีงานทำในกิจกรรมด้านเกษตรกรรม  การล่าสัตว์ และ การป่าไม้  มี</w:t>
      </w:r>
      <w:r w:rsidRPr="00454141">
        <w:rPr>
          <w:rFonts w:ascii="Angsana New" w:hAnsi="Angsana New"/>
          <w:sz w:val="32"/>
          <w:szCs w:val="32"/>
          <w:cs/>
        </w:rPr>
        <w:t xml:space="preserve">ประมาณ </w:t>
      </w:r>
      <w:r w:rsidR="006B4AE8">
        <w:rPr>
          <w:rFonts w:ascii="Angsana New" w:hAnsi="Angsana New" w:hint="cs"/>
          <w:sz w:val="32"/>
          <w:szCs w:val="32"/>
          <w:cs/>
        </w:rPr>
        <w:t>72,295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6B4AE8">
        <w:rPr>
          <w:rFonts w:ascii="Angsana New" w:hAnsi="Angsana New" w:hint="cs"/>
          <w:sz w:val="32"/>
          <w:szCs w:val="32"/>
          <w:cs/>
        </w:rPr>
        <w:t>65.90</w:t>
      </w:r>
      <w:r w:rsidRPr="00ED2FE6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</w:t>
      </w:r>
      <w:r>
        <w:rPr>
          <w:rFonts w:ascii="Angsana New" w:hAnsi="Angsana New"/>
          <w:sz w:val="32"/>
          <w:szCs w:val="32"/>
          <w:cs/>
        </w:rPr>
        <w:t xml:space="preserve">ยสูงกว่าหญิง คิดเป็น ร้อยละ </w:t>
      </w:r>
      <w:r w:rsidR="006B4AE8">
        <w:rPr>
          <w:rFonts w:ascii="Angsana New" w:hAnsi="Angsana New" w:hint="cs"/>
          <w:sz w:val="32"/>
          <w:szCs w:val="32"/>
          <w:cs/>
        </w:rPr>
        <w:t>57.34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และ </w:t>
      </w:r>
      <w:r w:rsidR="006B4AE8">
        <w:rPr>
          <w:rFonts w:ascii="Angsana New" w:hAnsi="Angsana New" w:hint="cs"/>
          <w:sz w:val="32"/>
          <w:szCs w:val="32"/>
          <w:cs/>
        </w:rPr>
        <w:t>42.66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รองลงมาคือสาขา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="004B5FCF">
        <w:rPr>
          <w:rFonts w:ascii="Angsana New" w:hAnsi="Angsana New" w:hint="cs"/>
          <w:sz w:val="32"/>
          <w:szCs w:val="32"/>
          <w:cs/>
        </w:rPr>
        <w:t>ขายส่ง การขายปลีก</w:t>
      </w:r>
      <w:r w:rsidRPr="00ED2FE6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6B4AE8">
        <w:rPr>
          <w:rFonts w:ascii="Angsana New" w:hAnsi="Angsana New" w:hint="cs"/>
          <w:sz w:val="32"/>
          <w:szCs w:val="32"/>
          <w:cs/>
        </w:rPr>
        <w:t>9,552</w:t>
      </w:r>
      <w:r w:rsidRPr="00ED2FE6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6B4AE8">
        <w:rPr>
          <w:rFonts w:ascii="Angsana New" w:hAnsi="Angsana New" w:hint="cs"/>
          <w:sz w:val="32"/>
          <w:szCs w:val="32"/>
          <w:cs/>
        </w:rPr>
        <w:t>8.71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โดยสัดส่วน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6B4AE8">
        <w:rPr>
          <w:rFonts w:ascii="Angsana New" w:hAnsi="Angsana New" w:hint="cs"/>
          <w:sz w:val="32"/>
          <w:szCs w:val="32"/>
          <w:cs/>
        </w:rPr>
        <w:t>52.1</w:t>
      </w:r>
      <w:r w:rsidR="00B920DC">
        <w:rPr>
          <w:rFonts w:ascii="Angsana New" w:hAnsi="Angsana New" w:hint="cs"/>
          <w:sz w:val="32"/>
          <w:szCs w:val="32"/>
          <w:cs/>
        </w:rPr>
        <w:t>6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 w:rsidR="006B4AE8">
        <w:rPr>
          <w:rFonts w:ascii="Angsana New" w:hAnsi="Angsana New" w:hint="cs"/>
          <w:sz w:val="32"/>
          <w:szCs w:val="32"/>
          <w:cs/>
        </w:rPr>
        <w:t>47.84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และ</w:t>
      </w:r>
      <w:r>
        <w:rPr>
          <w:rFonts w:ascii="Angsana New" w:hAnsi="Angsana New" w:hint="cs"/>
          <w:sz w:val="32"/>
          <w:szCs w:val="32"/>
          <w:cs/>
        </w:rPr>
        <w:t xml:space="preserve"> การ</w:t>
      </w:r>
      <w:r w:rsidR="004B5FCF">
        <w:rPr>
          <w:rFonts w:ascii="Angsana New" w:hAnsi="Angsana New" w:hint="cs"/>
          <w:sz w:val="32"/>
          <w:szCs w:val="32"/>
          <w:cs/>
        </w:rPr>
        <w:t>บริหารและการป้องกันประเทศ</w:t>
      </w:r>
      <w:r w:rsidRPr="00ED2FE6">
        <w:rPr>
          <w:rFonts w:ascii="Angsana New" w:hAnsi="Angsana New"/>
          <w:sz w:val="32"/>
          <w:szCs w:val="32"/>
          <w:cs/>
        </w:rPr>
        <w:t xml:space="preserve"> มีประมาณ </w:t>
      </w:r>
      <w:r w:rsidR="006B4AE8">
        <w:rPr>
          <w:rFonts w:ascii="Angsana New" w:hAnsi="Angsana New" w:hint="cs"/>
          <w:sz w:val="32"/>
          <w:szCs w:val="32"/>
          <w:cs/>
        </w:rPr>
        <w:t>5,674</w:t>
      </w:r>
      <w:r w:rsidRPr="00ED2FE6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6B4AE8">
        <w:rPr>
          <w:rFonts w:ascii="Angsana New" w:hAnsi="Angsana New" w:hint="cs"/>
          <w:sz w:val="32"/>
          <w:szCs w:val="32"/>
          <w:cs/>
        </w:rPr>
        <w:t>5.17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โดยสัดส่วน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8B4B17">
        <w:rPr>
          <w:rFonts w:ascii="Angsana New" w:hAnsi="Angsana New" w:hint="cs"/>
          <w:sz w:val="32"/>
          <w:szCs w:val="32"/>
          <w:cs/>
        </w:rPr>
        <w:t>69.38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 w:rsidR="008B4B17">
        <w:rPr>
          <w:rFonts w:ascii="Angsana New" w:hAnsi="Angsana New" w:hint="cs"/>
          <w:sz w:val="32"/>
          <w:szCs w:val="32"/>
          <w:cs/>
        </w:rPr>
        <w:t>30.50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</w:t>
      </w:r>
      <w:r>
        <w:rPr>
          <w:rFonts w:ascii="Angsana New" w:hAnsi="Angsana New"/>
          <w:sz w:val="32"/>
          <w:szCs w:val="32"/>
          <w:cs/>
        </w:rPr>
        <w:t>ก คืออยู่ระหว่างร้อยละ 0.</w:t>
      </w:r>
      <w:r w:rsidR="00B920DC">
        <w:rPr>
          <w:rFonts w:ascii="Angsana New" w:hAnsi="Angsana New" w:hint="cs"/>
          <w:sz w:val="32"/>
          <w:szCs w:val="32"/>
          <w:cs/>
        </w:rPr>
        <w:t>08</w:t>
      </w:r>
      <w:r>
        <w:rPr>
          <w:rFonts w:ascii="Angsana New" w:hAnsi="Angsana New"/>
          <w:sz w:val="32"/>
          <w:szCs w:val="32"/>
          <w:cs/>
        </w:rPr>
        <w:t xml:space="preserve"> – </w:t>
      </w:r>
      <w:r>
        <w:rPr>
          <w:rFonts w:ascii="Angsana New" w:hAnsi="Angsana New" w:hint="cs"/>
          <w:sz w:val="32"/>
          <w:szCs w:val="32"/>
          <w:cs/>
        </w:rPr>
        <w:t>4.</w:t>
      </w:r>
      <w:r w:rsidR="008B4B17">
        <w:rPr>
          <w:rFonts w:ascii="Angsana New" w:hAnsi="Angsana New" w:hint="cs"/>
          <w:sz w:val="32"/>
          <w:szCs w:val="32"/>
          <w:cs/>
        </w:rPr>
        <w:t>89</w:t>
      </w:r>
    </w:p>
    <w:p w:rsidR="00F41EF0" w:rsidRDefault="00F41EF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779AB" w:rsidRDefault="003779AB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779AB" w:rsidRPr="00ED2FE6" w:rsidRDefault="003779AB" w:rsidP="00F41EF0">
      <w:pPr>
        <w:ind w:firstLine="720"/>
        <w:jc w:val="both"/>
        <w:rPr>
          <w:rFonts w:ascii="Angsana New" w:hAnsi="Angsana New"/>
          <w:sz w:val="32"/>
          <w:szCs w:val="32"/>
          <w:cs/>
        </w:rPr>
      </w:pPr>
    </w:p>
    <w:p w:rsidR="00F41EF0" w:rsidRPr="00805684" w:rsidRDefault="00F41EF0" w:rsidP="00F41EF0">
      <w:pPr>
        <w:jc w:val="center"/>
        <w:rPr>
          <w:rFonts w:ascii="Angsana New" w:hAnsi="Angsana New"/>
          <w:sz w:val="32"/>
          <w:szCs w:val="32"/>
        </w:rPr>
      </w:pPr>
      <w:r w:rsidRPr="00805684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ผู้มีงานทำจำแนกตามอุตสาหกรรม ปี 255</w:t>
      </w:r>
      <w:r w:rsidR="008B4B17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0" t="0" r="19050" b="19050"/>
            <wp:docPr id="11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ตารางจำนวนและร้อยละของผู้มีงานทำจำแนกตามอุตสาหกรรม และเพศ</w:t>
      </w:r>
      <w:r>
        <w:rPr>
          <w:rFonts w:ascii="Angsana New" w:hAnsi="Angsana New" w:hint="cs"/>
          <w:b/>
          <w:bCs/>
          <w:sz w:val="32"/>
          <w:szCs w:val="32"/>
          <w:cs/>
        </w:rPr>
        <w:t>ปี</w:t>
      </w:r>
      <w:r>
        <w:rPr>
          <w:rFonts w:ascii="Angsana New" w:hAnsi="Angsana New"/>
          <w:b/>
          <w:bCs/>
          <w:sz w:val="32"/>
          <w:szCs w:val="32"/>
        </w:rPr>
        <w:t xml:space="preserve"> 255</w:t>
      </w:r>
      <w:r w:rsidR="008B4B17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F217AB" w:rsidRDefault="00F41EF0" w:rsidP="00F41EF0">
      <w:pPr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6"/>
        <w:tblW w:w="8306" w:type="dxa"/>
        <w:jc w:val="center"/>
        <w:tblLook w:val="04A0"/>
      </w:tblPr>
      <w:tblGrid>
        <w:gridCol w:w="5486"/>
        <w:gridCol w:w="960"/>
        <w:gridCol w:w="960"/>
        <w:gridCol w:w="900"/>
      </w:tblGrid>
      <w:tr w:rsidR="008B4B17" w:rsidRPr="008B4B17" w:rsidTr="008B4B17">
        <w:trPr>
          <w:cnfStyle w:val="1000000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jc w:val="center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jc w:val="center"/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ยอดรวม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109,703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62,268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47,444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เกษตรกรรม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การล่าสัตว์และการป่าไม้และการประมง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72,295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41,457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30,839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2.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ข้อมูลข่าวสารและการสื่อสาร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193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161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32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3.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การทำเหมืองแร่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และเหมืองหิน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42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42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-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4.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การผลิต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2,011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788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1,223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5.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การไฟฟ้า ก๊าซ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และการประปา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271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262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9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6.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การก่อสร้าง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5,369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5,016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376</w:t>
            </w:r>
          </w:p>
        </w:tc>
      </w:tr>
      <w:tr w:rsidR="008B4B17" w:rsidRPr="008B4B17" w:rsidTr="008B4B17">
        <w:trPr>
          <w:cnfStyle w:val="000000010000"/>
          <w:trHeight w:val="58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7.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การขายส่ง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การขายปลีกการซ่อมแซมยานยนต์รถจักรยานยนต์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9,552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4,570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4,983</w:t>
            </w:r>
          </w:p>
        </w:tc>
      </w:tr>
      <w:tr w:rsidR="008B4B17" w:rsidRPr="008B4B17" w:rsidTr="008B4B17">
        <w:trPr>
          <w:cnfStyle w:val="000000100000"/>
          <w:trHeight w:val="55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8.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โรงแรม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และภัตตาคาร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4,184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1,409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2,775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9.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การขนส่งสถานที่เก็บสินค้า และการคมนาคม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716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660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56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10.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การเป็นสื่อกลางทางการเงิน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600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272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329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12.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การบริหารราชการและการป้องกันประเทศ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5,674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3,937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1,731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13.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การศึกษา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3,539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1,797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2,104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14.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งานด้านสุขภาพและงานสังคมสงเคราะห์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2,091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626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1,465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15.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ศิลปะความบันเทิงนันทนาการ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88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29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59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16.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ลูกจ้างในครัวเรือนส่วนบุคคล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343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19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324</w:t>
            </w:r>
          </w:p>
        </w:tc>
      </w:tr>
      <w:tr w:rsidR="008B4B17" w:rsidRPr="008B4B17" w:rsidTr="008B4B17">
        <w:trPr>
          <w:cnfStyle w:val="00000010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17. 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85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42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42</w:t>
            </w:r>
          </w:p>
        </w:tc>
      </w:tr>
      <w:tr w:rsidR="008B4B17" w:rsidRPr="008B4B17" w:rsidTr="008B4B17">
        <w:trPr>
          <w:cnfStyle w:val="000000010000"/>
          <w:trHeight w:val="435"/>
          <w:jc w:val="center"/>
        </w:trPr>
        <w:tc>
          <w:tcPr>
            <w:cnfStyle w:val="001000000000"/>
            <w:tcW w:w="5486" w:type="dxa"/>
            <w:noWrap/>
            <w:hideMark/>
          </w:tcPr>
          <w:p w:rsidR="008B4B17" w:rsidRPr="008B4B17" w:rsidRDefault="008B4B17" w:rsidP="008B4B1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B4B1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>18.</w:t>
            </w:r>
            <w:r w:rsidRPr="008B4B1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ไม่ทราบ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-</w:t>
            </w:r>
          </w:p>
        </w:tc>
        <w:tc>
          <w:tcPr>
            <w:tcW w:w="900" w:type="dxa"/>
            <w:noWrap/>
            <w:hideMark/>
          </w:tcPr>
          <w:p w:rsidR="008B4B17" w:rsidRPr="008B4B17" w:rsidRDefault="008B4B17" w:rsidP="008B4B1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-</w:t>
            </w:r>
          </w:p>
        </w:tc>
      </w:tr>
    </w:tbl>
    <w:p w:rsidR="00F41EF0" w:rsidRPr="00ED2FE6" w:rsidRDefault="00F41EF0" w:rsidP="008B4B17">
      <w:pPr>
        <w:jc w:val="center"/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Pr="00482129" w:rsidRDefault="00F41EF0" w:rsidP="00F41EF0">
      <w:pPr>
        <w:rPr>
          <w:rFonts w:ascii="Angsana New" w:hAnsi="Angsana New"/>
        </w:rPr>
      </w:pP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3</w:t>
      </w:r>
      <w:r w:rsidR="00495E7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สถานภาพการทำงาน</w:t>
      </w:r>
    </w:p>
    <w:p w:rsidR="00F41EF0" w:rsidRDefault="00F41EF0" w:rsidP="00F41EF0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8B4B17">
        <w:rPr>
          <w:rFonts w:ascii="Angsana New" w:hAnsi="Angsana New" w:hint="cs"/>
          <w:sz w:val="32"/>
          <w:szCs w:val="32"/>
          <w:cs/>
        </w:rPr>
        <w:t>109,712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คน เมื่อพิจารณาถึงสถานภาพของผู้มีงานทำ พบว่า ส่วนใหญ่</w:t>
      </w:r>
      <w:r w:rsidR="005B4534">
        <w:rPr>
          <w:rFonts w:ascii="Angsana New" w:hAnsi="Angsana New" w:hint="cs"/>
          <w:sz w:val="32"/>
          <w:szCs w:val="32"/>
          <w:cs/>
        </w:rPr>
        <w:t>ทำงานส่วนตัว</w:t>
      </w:r>
      <w:r w:rsidRPr="00ED2FE6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C62E27">
        <w:rPr>
          <w:rFonts w:ascii="Angsana New" w:hAnsi="Angsana New" w:hint="cs"/>
          <w:sz w:val="32"/>
          <w:szCs w:val="32"/>
          <w:cs/>
        </w:rPr>
        <w:t>40,701</w:t>
      </w:r>
      <w:r w:rsidRPr="00ED2FE6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37.10</w:t>
      </w:r>
      <w:r w:rsidRPr="00ED2FE6">
        <w:rPr>
          <w:rFonts w:ascii="Angsana New" w:hAnsi="Angsana New"/>
          <w:sz w:val="32"/>
          <w:szCs w:val="32"/>
          <w:cs/>
        </w:rPr>
        <w:t xml:space="preserve"> โดย</w:t>
      </w:r>
      <w:r w:rsidR="005B4534"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5B4534"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71.82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 w:rsidR="00C62E27">
        <w:rPr>
          <w:rFonts w:ascii="Angsana New" w:hAnsi="Angsana New" w:hint="cs"/>
          <w:sz w:val="32"/>
          <w:szCs w:val="32"/>
          <w:cs/>
        </w:rPr>
        <w:t>28.17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รองลงมาเป็น</w:t>
      </w:r>
      <w:r w:rsidR="005B4534">
        <w:rPr>
          <w:rFonts w:ascii="Angsana New" w:hAnsi="Angsana New" w:hint="cs"/>
          <w:sz w:val="32"/>
          <w:szCs w:val="32"/>
          <w:cs/>
        </w:rPr>
        <w:t>ช่วยธุรกิจครัวเรือน</w:t>
      </w:r>
      <w:r w:rsidRPr="00ED2FE6">
        <w:rPr>
          <w:rFonts w:ascii="Angsana New" w:hAnsi="Angsana New"/>
          <w:sz w:val="32"/>
          <w:szCs w:val="32"/>
          <w:cs/>
        </w:rPr>
        <w:t xml:space="preserve">ซึ่งมีประมาณ </w:t>
      </w:r>
      <w:r w:rsidR="00C62E27">
        <w:rPr>
          <w:rFonts w:ascii="Angsana New" w:hAnsi="Angsana New" w:hint="cs"/>
          <w:sz w:val="32"/>
          <w:szCs w:val="32"/>
          <w:cs/>
        </w:rPr>
        <w:t>40,645</w:t>
      </w:r>
      <w:r w:rsidR="005B4534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37.05</w:t>
      </w:r>
      <w:r w:rsidRPr="00ED2FE6">
        <w:rPr>
          <w:rFonts w:ascii="Angsana New" w:hAnsi="Angsana New"/>
          <w:sz w:val="32"/>
          <w:szCs w:val="32"/>
          <w:cs/>
        </w:rPr>
        <w:t xml:space="preserve">  โดย</w:t>
      </w:r>
      <w:r w:rsidR="005B4534"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5B4534"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 xml:space="preserve">ค่อนข้างมาก คือคิดเป็นร้อยละ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61.41</w:t>
      </w:r>
      <w:r w:rsidR="005B4534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 w:rsidR="00C62E27">
        <w:rPr>
          <w:rFonts w:ascii="Angsana New" w:hAnsi="Angsana New" w:hint="cs"/>
          <w:sz w:val="32"/>
          <w:szCs w:val="32"/>
          <w:cs/>
        </w:rPr>
        <w:t>38.59</w:t>
      </w:r>
      <w:r w:rsidRPr="00ED2FE6">
        <w:rPr>
          <w:rFonts w:ascii="Angsana New" w:hAnsi="Angsana New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C62E27">
        <w:rPr>
          <w:rFonts w:ascii="Angsana New" w:hAnsi="Angsana New" w:hint="cs"/>
          <w:sz w:val="32"/>
          <w:szCs w:val="32"/>
          <w:cs/>
        </w:rPr>
        <w:t>14,064</w:t>
      </w:r>
      <w:r w:rsidRPr="00ED2FE6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12.82</w:t>
      </w:r>
      <w:r w:rsidRPr="00ED2FE6">
        <w:rPr>
          <w:rFonts w:ascii="Angsana New" w:hAnsi="Angsana New"/>
          <w:sz w:val="32"/>
          <w:szCs w:val="32"/>
          <w:cs/>
        </w:rPr>
        <w:t xml:space="preserve"> โดยสัดส่วนของชายสูงกว่าหญิง คือ 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64.32</w:t>
      </w:r>
      <w:r w:rsidRPr="00ED2FE6">
        <w:rPr>
          <w:rFonts w:ascii="Angsana New" w:hAnsi="Angsana New"/>
          <w:sz w:val="32"/>
          <w:szCs w:val="32"/>
          <w:cs/>
        </w:rPr>
        <w:t xml:space="preserve">  และ </w:t>
      </w:r>
      <w:r w:rsidR="00C62E27">
        <w:rPr>
          <w:rFonts w:ascii="Angsana New" w:hAnsi="Angsana New" w:hint="cs"/>
          <w:sz w:val="32"/>
          <w:szCs w:val="32"/>
          <w:cs/>
        </w:rPr>
        <w:t>35.68</w:t>
      </w:r>
      <w:r w:rsidR="005B4534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ตามลำดับ ส่วนผู้ที่มีสถานภาพเป็นลูกจ้างรัฐบาลมีประมาณ </w:t>
      </w:r>
      <w:r w:rsidR="00C62E27">
        <w:rPr>
          <w:rFonts w:ascii="Angsana New" w:hAnsi="Angsana New" w:hint="cs"/>
          <w:sz w:val="32"/>
          <w:szCs w:val="32"/>
          <w:cs/>
        </w:rPr>
        <w:t>12,651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11.53</w:t>
      </w:r>
      <w:r w:rsidRPr="00ED2FE6">
        <w:rPr>
          <w:rFonts w:ascii="Angsana New" w:hAnsi="Angsana New"/>
          <w:sz w:val="32"/>
          <w:szCs w:val="32"/>
          <w:cs/>
        </w:rPr>
        <w:t>โดยมีสัดส่วนของ</w:t>
      </w:r>
      <w:r>
        <w:rPr>
          <w:rFonts w:ascii="Angsana New" w:hAnsi="Angsana New" w:hint="cs"/>
          <w:sz w:val="32"/>
          <w:szCs w:val="32"/>
          <w:cs/>
        </w:rPr>
        <w:t>ชาย</w:t>
      </w:r>
      <w:r>
        <w:rPr>
          <w:rFonts w:ascii="Angsana New" w:hAnsi="Angsana New"/>
          <w:sz w:val="32"/>
          <w:szCs w:val="32"/>
          <w:cs/>
        </w:rPr>
        <w:t>สูงกว่า</w:t>
      </w:r>
      <w:r w:rsidR="00C62E27">
        <w:rPr>
          <w:rFonts w:ascii="Angsana New" w:hAnsi="Angsana New" w:hint="cs"/>
          <w:sz w:val="32"/>
          <w:szCs w:val="32"/>
          <w:cs/>
        </w:rPr>
        <w:t>หญิงคิดเป็นร้อยละ 56.20 และ 43.80</w:t>
      </w:r>
      <w:r w:rsidRPr="00ED2FE6">
        <w:rPr>
          <w:rFonts w:ascii="Angsana New" w:hAnsi="Angsana New"/>
          <w:sz w:val="32"/>
          <w:szCs w:val="32"/>
          <w:cs/>
        </w:rPr>
        <w:t xml:space="preserve"> และผู้ที่มีสถานภาพการรวมกลุ่ม นายจ้าง มีประมาณ </w:t>
      </w:r>
      <w:r w:rsidR="00C62E27">
        <w:rPr>
          <w:rFonts w:ascii="Angsana New" w:hAnsi="Angsana New" w:hint="cs"/>
          <w:sz w:val="32"/>
          <w:szCs w:val="32"/>
          <w:cs/>
        </w:rPr>
        <w:t>1,648</w:t>
      </w:r>
      <w:r w:rsidR="005B4534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C62E27">
        <w:rPr>
          <w:rFonts w:ascii="Angsana New" w:hAnsi="Angsana New" w:hint="cs"/>
          <w:sz w:val="32"/>
          <w:szCs w:val="32"/>
          <w:cs/>
        </w:rPr>
        <w:t>1.5</w:t>
      </w:r>
    </w:p>
    <w:p w:rsidR="00F41EF0" w:rsidRDefault="00F41EF0" w:rsidP="003C0234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3C0234" w:rsidRPr="00ED2FE6" w:rsidRDefault="003C0234" w:rsidP="003C0234">
      <w:pPr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F41EF0" w:rsidRPr="00F217AB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ผู้มีงานทำจำแนกตามสถานภาพการทำงาน</w:t>
      </w:r>
      <w:r w:rsidRPr="00F217AB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C62E27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sz w:val="32"/>
          <w:szCs w:val="32"/>
          <w:u w:val="single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2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3C0234">
      <w:pPr>
        <w:rPr>
          <w:rFonts w:ascii="Angsana New" w:hAnsi="Angsana New"/>
          <w:b/>
          <w:bCs/>
          <w:sz w:val="32"/>
          <w:szCs w:val="32"/>
        </w:rPr>
      </w:pPr>
    </w:p>
    <w:p w:rsidR="003C0234" w:rsidRDefault="003C0234" w:rsidP="003C0234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482129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lastRenderedPageBreak/>
        <w:t>ตารางจำนวนและร้อยละของผู้มีงานทำจำแนกตามสถานภาพการทำงาน และเพศ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C62E27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-5"/>
        <w:tblW w:w="8447" w:type="dxa"/>
        <w:jc w:val="center"/>
        <w:tblLook w:val="04A0"/>
      </w:tblPr>
      <w:tblGrid>
        <w:gridCol w:w="4118"/>
        <w:gridCol w:w="1443"/>
        <w:gridCol w:w="1443"/>
        <w:gridCol w:w="1443"/>
      </w:tblGrid>
      <w:tr w:rsidR="00C62E27" w:rsidRPr="00C62E27" w:rsidTr="002830C0">
        <w:trPr>
          <w:cnfStyle w:val="10000000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jc w:val="center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สถานภาพการทำงาน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C62E27" w:rsidRPr="00C62E27" w:rsidTr="002830C0">
        <w:trPr>
          <w:cnfStyle w:val="00000010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jc w:val="center"/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ยอดรวม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109,712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62,268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47,444</w:t>
            </w:r>
          </w:p>
        </w:tc>
      </w:tr>
      <w:tr w:rsidR="00C62E27" w:rsidRPr="00C62E27" w:rsidTr="002830C0">
        <w:trPr>
          <w:cnfStyle w:val="00000001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1.  </w:t>
            </w: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นายจ้าง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1,648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1,196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453</w:t>
            </w:r>
          </w:p>
        </w:tc>
      </w:tr>
      <w:tr w:rsidR="00C62E27" w:rsidRPr="00C62E27" w:rsidTr="002830C0">
        <w:trPr>
          <w:cnfStyle w:val="00000010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2.  </w:t>
            </w: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ลูกจ้างรัฐบาล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12,651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7,110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5,541</w:t>
            </w:r>
          </w:p>
        </w:tc>
      </w:tr>
      <w:tr w:rsidR="00C62E27" w:rsidRPr="00C62E27" w:rsidTr="002830C0">
        <w:trPr>
          <w:cnfStyle w:val="00000001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3.  </w:t>
            </w: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ลูกจ้างเอกชน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14,064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9,046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5,018</w:t>
            </w:r>
          </w:p>
        </w:tc>
      </w:tr>
      <w:tr w:rsidR="00C62E27" w:rsidRPr="00C62E27" w:rsidTr="002830C0">
        <w:trPr>
          <w:cnfStyle w:val="00000010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4.  </w:t>
            </w: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ทำงานส่วนตัว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40,701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29,233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11,467</w:t>
            </w:r>
          </w:p>
        </w:tc>
      </w:tr>
      <w:tr w:rsidR="00C62E27" w:rsidRPr="00C62E27" w:rsidTr="002830C0">
        <w:trPr>
          <w:cnfStyle w:val="00000001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5.  </w:t>
            </w: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ช่วยธุรกิจครัวเรือน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40,645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15,683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24,962</w:t>
            </w:r>
          </w:p>
        </w:tc>
      </w:tr>
      <w:tr w:rsidR="00C62E27" w:rsidRPr="00C62E27" w:rsidTr="002830C0">
        <w:trPr>
          <w:cnfStyle w:val="000000100000"/>
          <w:trHeight w:val="518"/>
          <w:jc w:val="center"/>
        </w:trPr>
        <w:tc>
          <w:tcPr>
            <w:cnfStyle w:val="001000000000"/>
            <w:tcW w:w="4118" w:type="dxa"/>
            <w:noWrap/>
            <w:hideMark/>
          </w:tcPr>
          <w:p w:rsidR="00C62E27" w:rsidRPr="00C62E27" w:rsidRDefault="00C62E27" w:rsidP="00C62E27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  <w:t xml:space="preserve">6.  </w:t>
            </w:r>
            <w:r w:rsidRPr="00C62E27">
              <w:rPr>
                <w:rFonts w:ascii="Angsana New" w:eastAsia="Times New Roman" w:hAnsi="Angsana New"/>
                <w:color w:val="000000"/>
                <w:szCs w:val="28"/>
                <w:cs/>
                <w:lang w:eastAsia="en-US"/>
              </w:rPr>
              <w:t>การรวมกลุ่ม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443" w:type="dxa"/>
            <w:noWrap/>
            <w:hideMark/>
          </w:tcPr>
          <w:p w:rsidR="00C62E27" w:rsidRPr="00C62E27" w:rsidRDefault="00C62E27" w:rsidP="00C62E27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C62E27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3</w:t>
            </w:r>
          </w:p>
        </w:tc>
      </w:tr>
    </w:tbl>
    <w:p w:rsidR="00F41EF0" w:rsidRPr="00ED2FE6" w:rsidRDefault="00F41EF0" w:rsidP="00C62E27">
      <w:pPr>
        <w:jc w:val="center"/>
        <w:rPr>
          <w:rFonts w:ascii="Angsana New" w:hAnsi="Angsana New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jc w:val="center"/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C57765" w:rsidRDefault="00C57765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3779AB" w:rsidRDefault="003779AB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lastRenderedPageBreak/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4</w:t>
      </w:r>
      <w:r w:rsidR="002830C0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ชั่วโมงการทำงานต่อสัปดาห์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 </w:t>
      </w:r>
      <w:r w:rsidR="00180E85">
        <w:rPr>
          <w:rFonts w:ascii="Angsana New" w:hAnsi="Angsana New" w:hint="cs"/>
          <w:b/>
          <w:bCs/>
          <w:cs/>
        </w:rPr>
        <w:t xml:space="preserve"> 109,712 </w:t>
      </w:r>
      <w:r w:rsidRPr="00ED2FE6">
        <w:rPr>
          <w:rFonts w:ascii="Angsana New" w:hAnsi="Angsana New"/>
          <w:sz w:val="32"/>
          <w:szCs w:val="32"/>
          <w:cs/>
        </w:rPr>
        <w:t xml:space="preserve">คนนั้น ผู้ที่ทำงานในสัปดาห์การสำรวจตั้งแต่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ชั่วโมงขึ้นไปมีจำนวน </w:t>
      </w:r>
      <w:r w:rsidR="00180E85">
        <w:rPr>
          <w:rFonts w:ascii="Angsana New" w:hAnsi="Angsana New" w:hint="cs"/>
          <w:b/>
          <w:bCs/>
          <w:cs/>
        </w:rPr>
        <w:t xml:space="preserve">109,712  </w:t>
      </w:r>
      <w:r w:rsidRPr="00ED2FE6">
        <w:rPr>
          <w:rFonts w:ascii="Angsana New" w:hAnsi="Angsana New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ED2FE6"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/>
          <w:sz w:val="32"/>
          <w:szCs w:val="32"/>
          <w:cs/>
        </w:rPr>
        <w:t>0</w:t>
      </w:r>
      <w:r w:rsidRPr="00ED2FE6">
        <w:rPr>
          <w:rFonts w:ascii="Angsana New" w:hAnsi="Angsana New"/>
          <w:sz w:val="32"/>
          <w:szCs w:val="32"/>
        </w:rPr>
        <w:t>”</w:t>
      </w:r>
      <w:r w:rsidRPr="00ED2FE6">
        <w:rPr>
          <w:rFonts w:ascii="Angsana New" w:hAnsi="Angsana New"/>
          <w:sz w:val="32"/>
          <w:szCs w:val="32"/>
          <w:cs/>
        </w:rPr>
        <w:t xml:space="preserve"> )</w:t>
      </w:r>
      <w:r>
        <w:rPr>
          <w:rFonts w:ascii="Angsana New" w:hAnsi="Angsana New" w:hint="cs"/>
          <w:sz w:val="32"/>
          <w:szCs w:val="32"/>
          <w:cs/>
        </w:rPr>
        <w:t xml:space="preserve"> มีจำนวน </w:t>
      </w:r>
      <w:r w:rsidR="00180E85">
        <w:rPr>
          <w:rFonts w:ascii="Angsana New" w:hAnsi="Angsana New" w:hint="cs"/>
          <w:sz w:val="32"/>
          <w:szCs w:val="32"/>
          <w:cs/>
        </w:rPr>
        <w:t>1,965</w:t>
      </w:r>
      <w:r w:rsidR="005B4534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คน</w:t>
      </w:r>
      <w:r w:rsidRPr="00ED2FE6">
        <w:rPr>
          <w:rFonts w:ascii="Angsana New" w:hAnsi="Angsana New"/>
          <w:sz w:val="32"/>
          <w:szCs w:val="32"/>
          <w:cs/>
        </w:rPr>
        <w:t xml:space="preserve"> และผู้ที่มีชั่วโมงการทำงานมากที่สุดนั้น พบว่าเป็นผู้ที่ทำงานตั้งแต่ </w:t>
      </w:r>
      <w:r>
        <w:rPr>
          <w:rFonts w:ascii="Angsana New" w:hAnsi="Angsana New"/>
          <w:sz w:val="32"/>
          <w:szCs w:val="32"/>
          <w:cs/>
        </w:rPr>
        <w:t>40</w:t>
      </w:r>
      <w:r w:rsidRPr="00ED2FE6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  <w:cs/>
        </w:rPr>
        <w:t>49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ชั่วโมงต่อสัปดาห์ คือ มีประมาณ </w:t>
      </w:r>
      <w:r w:rsidR="00180E85">
        <w:rPr>
          <w:rFonts w:ascii="Angsana New" w:hAnsi="Angsana New" w:hint="cs"/>
          <w:cs/>
        </w:rPr>
        <w:t xml:space="preserve">56,456 </w:t>
      </w:r>
      <w:r w:rsidR="006A5855">
        <w:rPr>
          <w:rFonts w:ascii="Angsana New" w:hAnsi="Angsana New" w:hint="cs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180E85">
        <w:rPr>
          <w:rFonts w:ascii="Angsana New" w:hAnsi="Angsana New" w:hint="cs"/>
          <w:sz w:val="32"/>
          <w:szCs w:val="32"/>
          <w:cs/>
        </w:rPr>
        <w:t xml:space="preserve">51.46 </w:t>
      </w:r>
      <w:r w:rsidRPr="00ED2FE6">
        <w:rPr>
          <w:rFonts w:ascii="Angsana New" w:hAnsi="Angsana New"/>
          <w:sz w:val="32"/>
          <w:szCs w:val="32"/>
          <w:cs/>
        </w:rPr>
        <w:t xml:space="preserve"> สัดส่วนของชายสูงกว่าหญิงคือร้อยละ </w:t>
      </w:r>
      <w:r>
        <w:rPr>
          <w:rFonts w:ascii="Angsana New" w:hAnsi="Angsana New" w:hint="cs"/>
          <w:sz w:val="32"/>
          <w:szCs w:val="32"/>
          <w:cs/>
        </w:rPr>
        <w:t>5</w:t>
      </w:r>
      <w:r w:rsidR="00180E85">
        <w:rPr>
          <w:rFonts w:ascii="Angsana New" w:hAnsi="Angsana New" w:hint="cs"/>
          <w:sz w:val="32"/>
          <w:szCs w:val="32"/>
          <w:cs/>
        </w:rPr>
        <w:t>8</w:t>
      </w:r>
      <w:r w:rsidR="00B80FB1">
        <w:rPr>
          <w:rFonts w:ascii="Angsana New" w:hAnsi="Angsana New" w:hint="cs"/>
          <w:sz w:val="32"/>
          <w:szCs w:val="32"/>
          <w:cs/>
        </w:rPr>
        <w:t>.</w:t>
      </w:r>
      <w:r w:rsidR="00180E85">
        <w:rPr>
          <w:rFonts w:ascii="Angsana New" w:hAnsi="Angsana New" w:hint="cs"/>
          <w:sz w:val="32"/>
          <w:szCs w:val="32"/>
          <w:cs/>
        </w:rPr>
        <w:t>14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 w:rsidR="00180E85">
        <w:rPr>
          <w:rFonts w:ascii="Angsana New" w:hAnsi="Angsana New" w:hint="cs"/>
          <w:sz w:val="32"/>
          <w:szCs w:val="32"/>
          <w:cs/>
        </w:rPr>
        <w:t>41.82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รองลงมาคือ ผู้ที่ทำงานตั้งแต่ </w:t>
      </w:r>
      <w:r>
        <w:rPr>
          <w:rFonts w:ascii="Angsana New" w:hAnsi="Angsana New"/>
          <w:sz w:val="32"/>
          <w:szCs w:val="32"/>
          <w:cs/>
        </w:rPr>
        <w:t>50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ชั่วโมงต่อสัปดาห์ ซึ่งมีประมาณ </w:t>
      </w:r>
      <w:r w:rsidR="00180E85">
        <w:rPr>
          <w:rFonts w:ascii="Angsana New" w:hAnsi="Angsana New" w:hint="cs"/>
          <w:cs/>
        </w:rPr>
        <w:t>23,886</w:t>
      </w:r>
      <w:r w:rsidR="006A5855">
        <w:rPr>
          <w:rFonts w:ascii="Angsana New" w:hAnsi="Angsana New" w:hint="cs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180E85">
        <w:rPr>
          <w:rFonts w:ascii="Angsana New" w:hAnsi="Angsana New" w:hint="cs"/>
          <w:sz w:val="32"/>
          <w:szCs w:val="32"/>
          <w:cs/>
        </w:rPr>
        <w:t>21.77</w:t>
      </w:r>
      <w:r w:rsidRPr="00ED2FE6">
        <w:rPr>
          <w:rFonts w:ascii="Angsana New" w:hAnsi="Angsana New"/>
          <w:sz w:val="32"/>
          <w:szCs w:val="32"/>
          <w:cs/>
        </w:rPr>
        <w:t xml:space="preserve"> โดยสัดส่วนของ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 xml:space="preserve"> คือร้อยละ </w:t>
      </w:r>
      <w:r w:rsidR="00180E85">
        <w:rPr>
          <w:rFonts w:ascii="Angsana New" w:hAnsi="Angsana New" w:hint="cs"/>
          <w:sz w:val="32"/>
          <w:szCs w:val="32"/>
          <w:cs/>
        </w:rPr>
        <w:t>54.64</w:t>
      </w:r>
      <w:r w:rsidRPr="00ED2FE6">
        <w:rPr>
          <w:rFonts w:ascii="Angsana New" w:hAnsi="Angsana New"/>
          <w:sz w:val="32"/>
          <w:szCs w:val="32"/>
          <w:cs/>
        </w:rPr>
        <w:t xml:space="preserve">  และ </w:t>
      </w:r>
      <w:r w:rsidR="00180E85">
        <w:rPr>
          <w:rFonts w:ascii="Angsana New" w:hAnsi="Angsana New" w:hint="cs"/>
          <w:sz w:val="32"/>
          <w:szCs w:val="32"/>
          <w:cs/>
        </w:rPr>
        <w:t>45.33</w:t>
      </w:r>
      <w:r w:rsidRPr="00ED2FE6">
        <w:rPr>
          <w:rFonts w:ascii="Angsana New" w:hAnsi="Angsana New"/>
          <w:sz w:val="32"/>
          <w:szCs w:val="32"/>
          <w:cs/>
        </w:rPr>
        <w:t xml:space="preserve">  ผู้ทำงานตั้งแต่ </w:t>
      </w:r>
      <w:r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 มีประมาณ </w:t>
      </w:r>
      <w:r w:rsidR="00180E85">
        <w:rPr>
          <w:rFonts w:ascii="Angsana New" w:hAnsi="Angsana New" w:hint="cs"/>
          <w:cs/>
        </w:rPr>
        <w:t>15,289</w:t>
      </w:r>
      <w:r w:rsidR="006A5855">
        <w:rPr>
          <w:rFonts w:ascii="Angsana New" w:hAnsi="Angsana New" w:hint="cs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180E85">
        <w:rPr>
          <w:rFonts w:ascii="Angsana New" w:hAnsi="Angsana New" w:hint="cs"/>
          <w:sz w:val="32"/>
          <w:szCs w:val="32"/>
          <w:cs/>
        </w:rPr>
        <w:t xml:space="preserve">13.94 </w:t>
      </w:r>
      <w:r w:rsidRPr="00ED2FE6">
        <w:rPr>
          <w:rFonts w:ascii="Angsana New" w:hAnsi="Angsana New"/>
          <w:sz w:val="32"/>
          <w:szCs w:val="32"/>
          <w:cs/>
        </w:rPr>
        <w:t>โดยมีส่วนของ</w:t>
      </w:r>
      <w:r w:rsidR="00605D22"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 w:rsidR="00605D22"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180E85">
        <w:rPr>
          <w:rFonts w:ascii="Angsana New" w:hAnsi="Angsana New" w:hint="cs"/>
          <w:sz w:val="32"/>
          <w:szCs w:val="32"/>
          <w:cs/>
        </w:rPr>
        <w:t xml:space="preserve">53.41 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 w:rsidR="00180E85">
        <w:rPr>
          <w:rFonts w:ascii="Angsana New" w:hAnsi="Angsana New" w:hint="cs"/>
          <w:sz w:val="32"/>
          <w:szCs w:val="32"/>
          <w:cs/>
        </w:rPr>
        <w:t>46.59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ตามลำดับ</w:t>
      </w: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482129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ตารางจำนวนและร้อยละของผู้มีงานทำจำแนกตามชั่วโมงการทำงานต่อสัปดาห์ และเพศ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180E85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-11"/>
        <w:tblW w:w="9423" w:type="dxa"/>
        <w:tblLook w:val="04A0"/>
      </w:tblPr>
      <w:tblGrid>
        <w:gridCol w:w="3792"/>
        <w:gridCol w:w="1877"/>
        <w:gridCol w:w="1877"/>
        <w:gridCol w:w="1877"/>
      </w:tblGrid>
      <w:tr w:rsidR="00180E85" w:rsidRPr="00180E85" w:rsidTr="00180E85">
        <w:trPr>
          <w:cnfStyle w:val="10000000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color w:val="8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800000"/>
                <w:cs/>
                <w:lang w:eastAsia="en-US"/>
              </w:rPr>
              <w:t>ชั่วโมงการทำงาน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800000"/>
                <w:cs/>
                <w:lang w:eastAsia="en-US"/>
              </w:rPr>
              <w:t>รวม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800000"/>
                <w:cs/>
                <w:lang w:eastAsia="en-US"/>
              </w:rPr>
              <w:t>ชาย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800000"/>
                <w:cs/>
                <w:lang w:eastAsia="en-US"/>
              </w:rPr>
              <w:t>หญิง</w:t>
            </w:r>
          </w:p>
        </w:tc>
      </w:tr>
      <w:tr w:rsidR="00180E85" w:rsidRPr="00180E85" w:rsidTr="00180E85">
        <w:trPr>
          <w:cnfStyle w:val="00000010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ยอดรวม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109,712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62,268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47,444</w:t>
            </w:r>
          </w:p>
        </w:tc>
      </w:tr>
      <w:tr w:rsidR="00180E85" w:rsidRPr="00180E85" w:rsidTr="00180E85">
        <w:trPr>
          <w:cnfStyle w:val="000000010000"/>
          <w:trHeight w:val="510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1.  0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  <w:r w:rsidRPr="00180E85">
              <w:rPr>
                <w:rFonts w:ascii="Angsana New" w:eastAsia="Times New Roman" w:hAnsi="Angsana New"/>
                <w:color w:val="000000"/>
                <w:vertAlign w:val="superscript"/>
                <w:lang w:eastAsia="en-US"/>
              </w:rPr>
              <w:t xml:space="preserve">1/  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1,965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1,625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341</w:t>
            </w:r>
          </w:p>
        </w:tc>
      </w:tr>
      <w:tr w:rsidR="00180E85" w:rsidRPr="00180E85" w:rsidTr="00180E85">
        <w:trPr>
          <w:cnfStyle w:val="00000010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2.  1 – 9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295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159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136</w:t>
            </w:r>
          </w:p>
        </w:tc>
      </w:tr>
      <w:tr w:rsidR="00180E85" w:rsidRPr="00180E85" w:rsidTr="00180E85">
        <w:trPr>
          <w:cnfStyle w:val="00000001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3.  10 – 19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1,152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619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533</w:t>
            </w:r>
          </w:p>
        </w:tc>
      </w:tr>
      <w:tr w:rsidR="00180E85" w:rsidRPr="00180E85" w:rsidTr="00180E85">
        <w:trPr>
          <w:cnfStyle w:val="00000010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4.  20 – 29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5,065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2,818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2,247</w:t>
            </w:r>
          </w:p>
        </w:tc>
      </w:tr>
      <w:tr w:rsidR="00180E85" w:rsidRPr="00180E85" w:rsidTr="00180E85">
        <w:trPr>
          <w:cnfStyle w:val="00000001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5.  30 – 34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5,605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3,000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2,605</w:t>
            </w:r>
          </w:p>
        </w:tc>
      </w:tr>
      <w:tr w:rsidR="00180E85" w:rsidRPr="00180E85" w:rsidTr="00180E85">
        <w:trPr>
          <w:cnfStyle w:val="00000010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6.  35 – 39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15,289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8,166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7,122</w:t>
            </w:r>
          </w:p>
        </w:tc>
      </w:tr>
      <w:tr w:rsidR="00180E85" w:rsidRPr="00180E85" w:rsidTr="00180E85">
        <w:trPr>
          <w:cnfStyle w:val="00000001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7.  40 – 49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56,456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32,822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23,635</w:t>
            </w:r>
          </w:p>
        </w:tc>
      </w:tr>
      <w:tr w:rsidR="00180E85" w:rsidRPr="00180E85" w:rsidTr="00180E85">
        <w:trPr>
          <w:cnfStyle w:val="000000100000"/>
          <w:trHeight w:val="462"/>
        </w:trPr>
        <w:tc>
          <w:tcPr>
            <w:cnfStyle w:val="001000000000"/>
            <w:tcW w:w="3792" w:type="dxa"/>
            <w:noWrap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 xml:space="preserve">8.  50 </w:t>
            </w: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ชั่วโมงขึ้นไป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23,886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13,059</w:t>
            </w:r>
          </w:p>
        </w:tc>
        <w:tc>
          <w:tcPr>
            <w:tcW w:w="1877" w:type="dxa"/>
            <w:noWrap/>
            <w:hideMark/>
          </w:tcPr>
          <w:p w:rsidR="00180E85" w:rsidRPr="00180E85" w:rsidRDefault="00180E85" w:rsidP="00180E85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lang w:eastAsia="en-US"/>
              </w:rPr>
              <w:t>10,827</w:t>
            </w:r>
          </w:p>
        </w:tc>
      </w:tr>
    </w:tbl>
    <w:p w:rsidR="00F41EF0" w:rsidRDefault="00F41EF0" w:rsidP="00F41EF0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</w:p>
    <w:p w:rsidR="00F41EF0" w:rsidRPr="00625318" w:rsidRDefault="00F41EF0" w:rsidP="00F41EF0">
      <w:pPr>
        <w:ind w:left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jc w:val="center"/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3779AB" w:rsidRDefault="003779AB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2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การส่งเสริมการมีงานทำ</w:t>
      </w: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1การจัดหางานภายในจังหวัดแม่ฮ่องสอน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</w:t>
      </w:r>
      <w:r>
        <w:rPr>
          <w:rFonts w:ascii="Angsana New" w:hAnsi="Angsana New" w:hint="cs"/>
          <w:sz w:val="32"/>
          <w:szCs w:val="32"/>
          <w:cs/>
        </w:rPr>
        <w:t>ประจำ</w:t>
      </w:r>
      <w:r w:rsidRPr="00ED2FE6">
        <w:rPr>
          <w:rFonts w:ascii="Angsana New" w:hAnsi="Angsana New"/>
          <w:sz w:val="32"/>
          <w:szCs w:val="32"/>
          <w:cs/>
        </w:rPr>
        <w:t xml:space="preserve">ปี </w:t>
      </w:r>
      <w:r>
        <w:rPr>
          <w:rFonts w:ascii="Angsana New" w:hAnsi="Angsana New"/>
          <w:sz w:val="32"/>
          <w:szCs w:val="32"/>
          <w:cs/>
        </w:rPr>
        <w:t>255</w:t>
      </w:r>
      <w:r w:rsidR="00180E85">
        <w:rPr>
          <w:rFonts w:ascii="Angsana New" w:hAnsi="Angsana New" w:hint="cs"/>
          <w:sz w:val="32"/>
          <w:szCs w:val="32"/>
          <w:cs/>
        </w:rPr>
        <w:t>9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มีตำแหน่งงานว่างที่แจ้งผ</w:t>
      </w:r>
      <w:r>
        <w:rPr>
          <w:rFonts w:ascii="Angsana New" w:hAnsi="Angsana New"/>
          <w:sz w:val="32"/>
          <w:szCs w:val="32"/>
          <w:cs/>
        </w:rPr>
        <w:t>่านกรมจัดหางานจังหวัดแม่ฮ่องสอน</w:t>
      </w:r>
      <w:r w:rsidRPr="00ED2FE6">
        <w:rPr>
          <w:rFonts w:ascii="Angsana New" w:hAnsi="Angsana New"/>
          <w:sz w:val="32"/>
          <w:szCs w:val="32"/>
          <w:cs/>
        </w:rPr>
        <w:t xml:space="preserve">โดยมีอัตรางานที่สถานประกอบการแจ้งมายัง </w:t>
      </w:r>
      <w:r w:rsidRPr="0026215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 </w:t>
      </w:r>
      <w:r w:rsidRPr="00262156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180E85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538  </w:t>
      </w:r>
      <w:r w:rsidRPr="00262156">
        <w:rPr>
          <w:rFonts w:ascii="Angsana New" w:hAnsi="Angsana New"/>
          <w:b/>
          <w:bCs/>
          <w:sz w:val="32"/>
          <w:szCs w:val="32"/>
          <w:u w:val="single"/>
          <w:cs/>
        </w:rPr>
        <w:t>อัตรา</w:t>
      </w:r>
      <w:r w:rsidRPr="00262156">
        <w:rPr>
          <w:rFonts w:ascii="Angsana New" w:hAnsi="Angsana New"/>
          <w:sz w:val="32"/>
          <w:szCs w:val="32"/>
          <w:cs/>
        </w:rPr>
        <w:t xml:space="preserve"> โดยได้รับการบรรจุ รวม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="00180E85">
        <w:rPr>
          <w:rFonts w:ascii="Angsana New" w:hAnsi="Angsana New" w:hint="cs"/>
          <w:sz w:val="32"/>
          <w:szCs w:val="32"/>
          <w:cs/>
        </w:rPr>
        <w:t xml:space="preserve">482 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262156">
        <w:rPr>
          <w:rFonts w:ascii="Angsana New" w:hAnsi="Angsana New"/>
          <w:sz w:val="32"/>
          <w:szCs w:val="32"/>
          <w:cs/>
        </w:rPr>
        <w:t>คน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/ ผู้สมัครงานและการบรรจุงานจังหวัด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จำแนกตามเพศ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180E85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ind w:left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คน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3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41EF0" w:rsidRPr="00B575BD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600" w:type="dxa"/>
        <w:tblInd w:w="91" w:type="dxa"/>
        <w:tblLook w:val="04A0"/>
      </w:tblPr>
      <w:tblGrid>
        <w:gridCol w:w="768"/>
        <w:gridCol w:w="948"/>
        <w:gridCol w:w="1297"/>
        <w:gridCol w:w="827"/>
        <w:gridCol w:w="871"/>
        <w:gridCol w:w="1073"/>
        <w:gridCol w:w="936"/>
        <w:gridCol w:w="877"/>
        <w:gridCol w:w="1081"/>
        <w:gridCol w:w="922"/>
      </w:tblGrid>
      <w:tr w:rsidR="00180E85" w:rsidRPr="00180E85" w:rsidTr="00180E85">
        <w:trPr>
          <w:trHeight w:val="435"/>
        </w:trPr>
        <w:tc>
          <w:tcPr>
            <w:tcW w:w="3840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DFA7A6"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ตำแหน่งงานว่าง (อัตรา)</w:t>
            </w:r>
          </w:p>
        </w:tc>
        <w:tc>
          <w:tcPr>
            <w:tcW w:w="2880" w:type="dxa"/>
            <w:gridSpan w:val="3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DFA7A6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ผู้ลงทะเบียนสมัครงาน(คน)</w:t>
            </w:r>
          </w:p>
        </w:tc>
        <w:tc>
          <w:tcPr>
            <w:tcW w:w="2880" w:type="dxa"/>
            <w:gridSpan w:val="3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DFA7A6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บรรจุงาน (คน)</w:t>
            </w:r>
          </w:p>
        </w:tc>
      </w:tr>
      <w:tr w:rsidR="00180E85" w:rsidRPr="00180E85" w:rsidTr="00180E85">
        <w:trPr>
          <w:trHeight w:val="388"/>
        </w:trPr>
        <w:tc>
          <w:tcPr>
            <w:tcW w:w="768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ชาย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หญิง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ไม่ระบุ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ชาย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หญิง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ชาย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หญิง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color w:val="000000"/>
                <w:cs/>
                <w:lang w:eastAsia="en-US"/>
              </w:rPr>
              <w:t>รวม</w:t>
            </w:r>
          </w:p>
        </w:tc>
      </w:tr>
      <w:tr w:rsidR="00180E85" w:rsidRPr="00180E85" w:rsidTr="00180E85">
        <w:trPr>
          <w:trHeight w:val="388"/>
        </w:trPr>
        <w:tc>
          <w:tcPr>
            <w:tcW w:w="768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</w:p>
        </w:tc>
      </w:tr>
      <w:tr w:rsidR="00180E85" w:rsidRPr="00180E85" w:rsidTr="00180E85">
        <w:trPr>
          <w:trHeight w:val="435"/>
        </w:trPr>
        <w:tc>
          <w:tcPr>
            <w:tcW w:w="768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472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482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3779AB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แม่ฮ่องสอน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180E85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058365" cy="3200400"/>
            <wp:effectExtent l="19050" t="0" r="18585" b="0"/>
            <wp:docPr id="15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10440" w:type="dxa"/>
        <w:jc w:val="center"/>
        <w:tblInd w:w="91" w:type="dxa"/>
        <w:tblLook w:val="04A0"/>
      </w:tblPr>
      <w:tblGrid>
        <w:gridCol w:w="6720"/>
        <w:gridCol w:w="1360"/>
        <w:gridCol w:w="1400"/>
        <w:gridCol w:w="960"/>
      </w:tblGrid>
      <w:tr w:rsidR="00180E85" w:rsidRPr="00180E85" w:rsidTr="00DD6BB3">
        <w:trPr>
          <w:trHeight w:val="435"/>
          <w:jc w:val="center"/>
        </w:trPr>
        <w:tc>
          <w:tcPr>
            <w:tcW w:w="6720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ประเภทอาชีพ</w:t>
            </w:r>
          </w:p>
        </w:tc>
        <w:tc>
          <w:tcPr>
            <w:tcW w:w="136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ตำแหน่งงาน</w:t>
            </w:r>
          </w:p>
        </w:tc>
        <w:tc>
          <w:tcPr>
            <w:tcW w:w="140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ผู้ลงทะเบียน</w:t>
            </w:r>
          </w:p>
        </w:tc>
        <w:tc>
          <w:tcPr>
            <w:tcW w:w="96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บรรจุงาน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ว่าง (อัตรา)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สมัครงาน (คน)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คน)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1.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12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2.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ผู้ประกอบวิชาชีพด้านต่างๆ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11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3.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ช่างเทคนิคและผู้ปฏิบัติงานที่เกี่ยวข้อง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22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4.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เสมียน เจ้าหน้าที่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88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5.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173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6.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ผู้ปฏิบัติงานฝีมือด้านการเกษตรและประมง (แปรรูปขั้นพื้นฐาน)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11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7.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ผู้ปฏิบัติงานโดยใช้ฝีมือในธุรกิจต่างๆ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16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8.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9.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อาชีพงานพื้นฐาน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141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T </w:t>
            </w: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ผู้ฝึกงาน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DD6BB3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DD6BB3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DD6BB3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80E85" w:rsidRPr="00180E85" w:rsidTr="00DD6BB3">
        <w:trPr>
          <w:trHeight w:val="435"/>
          <w:jc w:val="center"/>
        </w:trPr>
        <w:tc>
          <w:tcPr>
            <w:tcW w:w="672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180E85" w:rsidRPr="00180E85" w:rsidRDefault="00180E85" w:rsidP="00180E85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180E85" w:rsidRPr="00180E85" w:rsidRDefault="00180E85" w:rsidP="00180E85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180E85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482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2710A6" w:rsidRDefault="002710A6" w:rsidP="00F41EF0">
      <w:pPr>
        <w:jc w:val="both"/>
        <w:rPr>
          <w:rFonts w:ascii="Angsana New" w:hAnsi="Angsana New"/>
          <w:sz w:val="32"/>
          <w:szCs w:val="32"/>
        </w:rPr>
      </w:pPr>
    </w:p>
    <w:p w:rsidR="00DD6BB3" w:rsidRPr="0063182E" w:rsidRDefault="00DD6BB3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Pr="00482129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แม่ฮ่องสอน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DD6BB3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B575BD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8998" w:type="dxa"/>
        <w:jc w:val="center"/>
        <w:tblInd w:w="91" w:type="dxa"/>
        <w:tblLook w:val="04A0"/>
      </w:tblPr>
      <w:tblGrid>
        <w:gridCol w:w="3374"/>
        <w:gridCol w:w="2048"/>
        <w:gridCol w:w="1961"/>
        <w:gridCol w:w="1615"/>
      </w:tblGrid>
      <w:tr w:rsidR="00DD6BB3" w:rsidRPr="00DD6BB3" w:rsidTr="00DD6BB3">
        <w:trPr>
          <w:trHeight w:val="443"/>
          <w:jc w:val="center"/>
        </w:trPr>
        <w:tc>
          <w:tcPr>
            <w:tcW w:w="3374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วุฒิการศึกษา</w:t>
            </w:r>
          </w:p>
        </w:tc>
        <w:tc>
          <w:tcPr>
            <w:tcW w:w="2048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1961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ผู้ลงทะเบียน</w:t>
            </w:r>
          </w:p>
        </w:tc>
        <w:tc>
          <w:tcPr>
            <w:tcW w:w="1615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บรรจุงาน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งานว่าง (อัตรา)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สมัครงาน (คน)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 (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คน)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ประถมศึกษาและต่ำกว่า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180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146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มัธยมศึกษา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237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231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157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ปวช.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พาณิชย์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21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6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อื่นๆ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ปวส.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พาณิชย์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44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9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อื่นๆ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28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อนุปริญญา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ปริญญาตรี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56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ปริญญาโท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ปริญญาเอก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อื่น ๆ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43"/>
          <w:jc w:val="center"/>
        </w:trPr>
        <w:tc>
          <w:tcPr>
            <w:tcW w:w="3374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730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482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jc w:val="center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077798" w:rsidRDefault="00077798" w:rsidP="00F41EF0">
      <w:pPr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DD6BB3">
      <w:pPr>
        <w:jc w:val="both"/>
        <w:rPr>
          <w:rFonts w:ascii="Angsana New" w:hAnsi="Angsana New"/>
          <w:sz w:val="32"/>
          <w:szCs w:val="32"/>
        </w:rPr>
      </w:pPr>
    </w:p>
    <w:p w:rsidR="00212DA6" w:rsidRDefault="00212DA6" w:rsidP="00212DA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0"/>
          <w:szCs w:val="30"/>
          <w:cs/>
        </w:rPr>
        <w:lastRenderedPageBreak/>
        <w:t>จำนวนตำแหน่งงานว่างและการบรรจุงานจังหวัด</w:t>
      </w:r>
      <w:r>
        <w:rPr>
          <w:rFonts w:ascii="Angsana New" w:hAnsi="Angsana New" w:hint="cs"/>
          <w:b/>
          <w:bCs/>
          <w:sz w:val="30"/>
          <w:szCs w:val="30"/>
          <w:cs/>
        </w:rPr>
        <w:t>แม่ฮ่องสอน</w:t>
      </w:r>
      <w:r w:rsidRPr="00B575BD">
        <w:rPr>
          <w:rFonts w:ascii="Angsana New" w:hAnsi="Angsana New"/>
          <w:b/>
          <w:bCs/>
          <w:sz w:val="30"/>
          <w:szCs w:val="30"/>
          <w:cs/>
        </w:rPr>
        <w:t>จำแนกตามประเภทอุตสาหกรรม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DD6BB3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DD6BB3" w:rsidRDefault="00DD6BB3" w:rsidP="00212DA6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600" w:type="dxa"/>
        <w:tblInd w:w="91" w:type="dxa"/>
        <w:tblLook w:val="04A0"/>
      </w:tblPr>
      <w:tblGrid>
        <w:gridCol w:w="6059"/>
        <w:gridCol w:w="1197"/>
        <w:gridCol w:w="2344"/>
      </w:tblGrid>
      <w:tr w:rsidR="00DD6BB3" w:rsidRPr="00DD6BB3" w:rsidTr="00DD6BB3">
        <w:trPr>
          <w:trHeight w:val="844"/>
        </w:trPr>
        <w:tc>
          <w:tcPr>
            <w:tcW w:w="6059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ประเภทอุตสาหกรรม</w:t>
            </w:r>
          </w:p>
        </w:tc>
        <w:tc>
          <w:tcPr>
            <w:tcW w:w="1197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ตำแหน่งงานว่าง</w:t>
            </w:r>
          </w:p>
        </w:tc>
        <w:tc>
          <w:tcPr>
            <w:tcW w:w="2344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บรรจุงาน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อัตรา)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คน)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A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เกษตรกรรม การล่าสัตว์ และการป่าไม้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B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การประมง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C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การทำเหมืองแร่และเหมืองหิน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76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D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การผลิต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14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E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การไฟฟ้า แก๊สและการประปา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F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การก่อสร้าง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34</w:t>
            </w:r>
          </w:p>
        </w:tc>
      </w:tr>
      <w:tr w:rsidR="00DD6BB3" w:rsidRPr="00DD6BB3" w:rsidTr="00DD6BB3">
        <w:trPr>
          <w:trHeight w:val="859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G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การขายส่ง การขายปลีก การซ่อมแซมยานยนต์ จักรยานยนต์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ของใช้ส่วนบุคคลและของใช้ในครัวเรือน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137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H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โรงแรมและภัตตาคาร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23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I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การขนส่ง สถานที่เก็บสินค้าและการคมนาคม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133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118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J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ตัวกลางทางการเงิน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</w:tr>
      <w:tr w:rsidR="00DD6BB3" w:rsidRPr="00DD6BB3" w:rsidTr="00DD6BB3">
        <w:trPr>
          <w:trHeight w:val="859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K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</w:tr>
      <w:tr w:rsidR="00DD6BB3" w:rsidRPr="00DD6BB3" w:rsidTr="00DD6BB3">
        <w:trPr>
          <w:trHeight w:val="859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L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การบริหารราชการ และการป้องกันประเทศ รวมทั้งการประกันสังคมภาคบังคับ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14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M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N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15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O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การให้บริการชุมชน สังคม และบริการส่วนบุคคลอื่นๆ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20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P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ลูกจ้างในครัวเรือนส่วนบุคคล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</w:p>
        </w:tc>
      </w:tr>
      <w:tr w:rsidR="00DD6BB3" w:rsidRPr="00DD6BB3" w:rsidTr="00DD6BB3">
        <w:trPr>
          <w:trHeight w:val="859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Q </w:t>
            </w: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องค์การระหว่างประเทศ และองค์การต่างประเทศอื่นๆ และสมาชิก</w:t>
            </w:r>
          </w:p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ไม่ระบุประเภทอุตสาหกรรม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DD6BB3" w:rsidRPr="00DD6BB3" w:rsidTr="00DD6BB3">
        <w:trPr>
          <w:trHeight w:val="437"/>
        </w:trPr>
        <w:tc>
          <w:tcPr>
            <w:tcW w:w="6059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538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482</w:t>
            </w:r>
          </w:p>
        </w:tc>
      </w:tr>
    </w:tbl>
    <w:p w:rsidR="00DD6BB3" w:rsidRPr="00212DA6" w:rsidRDefault="00DD6BB3" w:rsidP="00212DA6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</w:p>
    <w:p w:rsidR="003B2610" w:rsidRDefault="003B261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212DA6">
      <w:pPr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212DA6">
      <w:pPr>
        <w:jc w:val="both"/>
        <w:rPr>
          <w:rFonts w:ascii="Angsana New" w:hAnsi="Angsana New"/>
          <w:sz w:val="32"/>
          <w:szCs w:val="32"/>
        </w:rPr>
      </w:pPr>
    </w:p>
    <w:p w:rsidR="00DD6BB3" w:rsidRDefault="00DD6BB3" w:rsidP="00212DA6">
      <w:pPr>
        <w:jc w:val="both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</w:t>
      </w:r>
      <w:r>
        <w:rPr>
          <w:rFonts w:ascii="Angsana New" w:hAnsi="Angsana New"/>
          <w:sz w:val="32"/>
          <w:szCs w:val="32"/>
          <w:cs/>
        </w:rPr>
        <w:t>ปทำที่บ้าน ปี 255</w:t>
      </w:r>
      <w:r w:rsidR="00DD6BB3">
        <w:rPr>
          <w:rFonts w:ascii="Angsana New" w:hAnsi="Angsana New" w:hint="cs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นี้สำนักงานจัดหางานจังหวัดแม่ฮ่องสอนได้จัดกิจกรรมต่างๆดังตารางต่อไปนี้</w:t>
      </w:r>
    </w:p>
    <w:p w:rsidR="00F41EF0" w:rsidRPr="00ED2FE6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>ามประเภทกิจกรรม</w:t>
      </w:r>
      <w:r w:rsidRPr="00482129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DD6BB3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3B2610" w:rsidRPr="00482129" w:rsidRDefault="003B261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1-6"/>
        <w:tblW w:w="8980" w:type="dxa"/>
        <w:tblLook w:val="04A0"/>
      </w:tblPr>
      <w:tblGrid>
        <w:gridCol w:w="5140"/>
        <w:gridCol w:w="960"/>
        <w:gridCol w:w="960"/>
        <w:gridCol w:w="960"/>
        <w:gridCol w:w="960"/>
      </w:tblGrid>
      <w:tr w:rsidR="00DD6BB3" w:rsidRPr="00DD6BB3" w:rsidTr="00DD6BB3">
        <w:trPr>
          <w:cnfStyle w:val="100000000000"/>
          <w:trHeight w:val="915"/>
        </w:trPr>
        <w:tc>
          <w:tcPr>
            <w:cnfStyle w:val="001000000000"/>
            <w:tcW w:w="5140" w:type="dxa"/>
            <w:vMerge w:val="restart"/>
            <w:vAlign w:val="center"/>
            <w:hideMark/>
          </w:tcPr>
          <w:p w:rsidR="00DD6BB3" w:rsidRPr="00DD6BB3" w:rsidRDefault="00DD6BB3" w:rsidP="00DD6BB3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กิจกรรมที่ดำเนินการ</w:t>
            </w:r>
          </w:p>
        </w:tc>
        <w:tc>
          <w:tcPr>
            <w:tcW w:w="960" w:type="dxa"/>
            <w:vMerge w:val="restart"/>
            <w:vAlign w:val="center"/>
            <w:hideMark/>
          </w:tcPr>
          <w:p w:rsidR="00DD6BB3" w:rsidRPr="00DD6BB3" w:rsidRDefault="00DD6BB3" w:rsidP="00DD6BB3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จำนวนครั้งที่จัดกิจกรรม</w:t>
            </w:r>
          </w:p>
        </w:tc>
        <w:tc>
          <w:tcPr>
            <w:tcW w:w="2880" w:type="dxa"/>
            <w:gridSpan w:val="3"/>
            <w:vAlign w:val="center"/>
            <w:hideMark/>
          </w:tcPr>
          <w:p w:rsidR="00DD6BB3" w:rsidRPr="00DD6BB3" w:rsidRDefault="00DD6BB3" w:rsidP="00DD6BB3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ผู้ได้รับประโยชน์ (คน)</w:t>
            </w:r>
          </w:p>
        </w:tc>
      </w:tr>
      <w:tr w:rsidR="00DD6BB3" w:rsidRPr="00DD6BB3" w:rsidTr="00DD6BB3">
        <w:trPr>
          <w:cnfStyle w:val="000000100000"/>
          <w:trHeight w:val="480"/>
        </w:trPr>
        <w:tc>
          <w:tcPr>
            <w:cnfStyle w:val="001000000000"/>
            <w:tcW w:w="5140" w:type="dxa"/>
            <w:vMerge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vMerge/>
            <w:hideMark/>
          </w:tcPr>
          <w:p w:rsidR="00DD6BB3" w:rsidRPr="00DD6BB3" w:rsidRDefault="00DD6BB3" w:rsidP="00DD6BB3">
            <w:pPr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</w:tr>
      <w:tr w:rsidR="00DD6BB3" w:rsidRPr="00DD6BB3" w:rsidTr="00DD6BB3">
        <w:trPr>
          <w:trHeight w:val="465"/>
        </w:trPr>
        <w:tc>
          <w:tcPr>
            <w:cnfStyle w:val="001000000000"/>
            <w:tcW w:w="5140" w:type="dxa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แนะแนวอาชีพ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587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623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3702</w:t>
            </w:r>
          </w:p>
        </w:tc>
      </w:tr>
      <w:tr w:rsidR="00DD6BB3" w:rsidRPr="00DD6BB3" w:rsidTr="00DD6BB3">
        <w:trPr>
          <w:cnfStyle w:val="000000100000"/>
          <w:trHeight w:val="465"/>
        </w:trPr>
        <w:tc>
          <w:tcPr>
            <w:cnfStyle w:val="001000000000"/>
            <w:tcW w:w="5140" w:type="dxa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มหกรรมอาชีพ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DD6BB3" w:rsidRPr="00DD6BB3" w:rsidTr="00DD6BB3">
        <w:trPr>
          <w:trHeight w:val="465"/>
        </w:trPr>
        <w:tc>
          <w:tcPr>
            <w:cnfStyle w:val="001000000000"/>
            <w:tcW w:w="5140" w:type="dxa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ส่งเสริมการประกอบอาชีพอิสระ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83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163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473</w:t>
            </w:r>
          </w:p>
        </w:tc>
      </w:tr>
      <w:tr w:rsidR="00DD6BB3" w:rsidRPr="00DD6BB3" w:rsidTr="00DD6BB3">
        <w:trPr>
          <w:cnfStyle w:val="000000100000"/>
          <w:trHeight w:val="465"/>
        </w:trPr>
        <w:tc>
          <w:tcPr>
            <w:cnfStyle w:val="001000000000"/>
            <w:tcW w:w="5140" w:type="dxa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ส่งเสริมการประกอบอาชีพเพื่อผู้สูงอายุ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20</w:t>
            </w:r>
          </w:p>
        </w:tc>
      </w:tr>
      <w:tr w:rsidR="00DD6BB3" w:rsidRPr="00DD6BB3" w:rsidTr="00DD6BB3">
        <w:trPr>
          <w:trHeight w:val="465"/>
        </w:trPr>
        <w:tc>
          <w:tcPr>
            <w:cnfStyle w:val="001000000000"/>
            <w:tcW w:w="5140" w:type="dxa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อบรมผู้รับงาน / ผู้นำกลุ่มรับงานไปทำที่บ้าน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36</w:t>
            </w:r>
          </w:p>
        </w:tc>
      </w:tr>
      <w:tr w:rsidR="00DD6BB3" w:rsidRPr="00DD6BB3" w:rsidTr="00DD6BB3">
        <w:trPr>
          <w:cnfStyle w:val="000000100000"/>
          <w:trHeight w:val="480"/>
        </w:trPr>
        <w:tc>
          <w:tcPr>
            <w:cnfStyle w:val="001000000000"/>
            <w:tcW w:w="5140" w:type="dxa"/>
            <w:hideMark/>
          </w:tcPr>
          <w:p w:rsidR="00DD6BB3" w:rsidRPr="00DD6BB3" w:rsidRDefault="00DD6BB3" w:rsidP="00DD6BB3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6. </w:t>
            </w: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ประสานให้เกิดการรับงานไปทำที่บ้าน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30</w:t>
            </w:r>
          </w:p>
        </w:tc>
        <w:tc>
          <w:tcPr>
            <w:tcW w:w="960" w:type="dxa"/>
            <w:hideMark/>
          </w:tcPr>
          <w:p w:rsidR="00DD6BB3" w:rsidRPr="00DD6BB3" w:rsidRDefault="00DD6BB3" w:rsidP="00DD6BB3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DD6BB3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36</w:t>
            </w:r>
          </w:p>
        </w:tc>
      </w:tr>
    </w:tbl>
    <w:p w:rsidR="00F41EF0" w:rsidRPr="00ED2FE6" w:rsidRDefault="00F41EF0" w:rsidP="00DD6BB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  <w:sz w:val="32"/>
          <w:szCs w:val="32"/>
        </w:rPr>
      </w:pP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</w:rPr>
      </w:pPr>
    </w:p>
    <w:p w:rsidR="00F41EF0" w:rsidRPr="00BB1B56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BB1B56">
        <w:rPr>
          <w:rFonts w:ascii="Angsana New" w:hAnsi="Angsana New"/>
          <w:b/>
          <w:bCs/>
          <w:sz w:val="32"/>
          <w:szCs w:val="32"/>
          <w:cs/>
        </w:rPr>
        <w:t>2</w:t>
      </w:r>
      <w:r w:rsidRPr="00BB1B56">
        <w:rPr>
          <w:rFonts w:ascii="Angsana New" w:hAnsi="Angsana New"/>
          <w:b/>
          <w:bCs/>
          <w:sz w:val="32"/>
          <w:szCs w:val="32"/>
        </w:rPr>
        <w:t>.</w:t>
      </w:r>
      <w:r w:rsidRPr="00BB1B56">
        <w:rPr>
          <w:rFonts w:ascii="Angsana New" w:hAnsi="Angsana New"/>
          <w:b/>
          <w:bCs/>
          <w:sz w:val="32"/>
          <w:szCs w:val="32"/>
          <w:cs/>
        </w:rPr>
        <w:t>2แรงงานต่างด้าว</w:t>
      </w:r>
    </w:p>
    <w:p w:rsidR="00F41EF0" w:rsidRPr="00ED2FE6" w:rsidRDefault="00F41EF0" w:rsidP="00F41EF0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F41EF0" w:rsidRDefault="00F41EF0" w:rsidP="00F41EF0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lastRenderedPageBreak/>
        <w:t>ในช่วง</w:t>
      </w:r>
      <w:r>
        <w:rPr>
          <w:rFonts w:ascii="Angsana New" w:hAnsi="Angsana New"/>
          <w:sz w:val="32"/>
          <w:szCs w:val="32"/>
          <w:cs/>
        </w:rPr>
        <w:t>ปี 255</w:t>
      </w:r>
      <w:r w:rsidR="00DD6BB3">
        <w:rPr>
          <w:rFonts w:ascii="Angsana New" w:hAnsi="Angsana New" w:hint="cs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 สำนักงานจัดหางานจังหวัดแม่ฮ่องสอนได้ขึ้นทะเบียนแรงงานต่างด้าว ทั้ง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</w:rPr>
      </w:pPr>
    </w:p>
    <w:p w:rsidR="00F41EF0" w:rsidRPr="00B575BD" w:rsidRDefault="00F41EF0" w:rsidP="00F41EF0">
      <w:pPr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แรงงานต่างด้าวเข้าเมืองถูกกฎหมาย</w:t>
      </w:r>
    </w:p>
    <w:p w:rsidR="00F41EF0" w:rsidRPr="00B575BD" w:rsidRDefault="00F41EF0" w:rsidP="00F41EF0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จำนวนแรงงานต่างด้าวถูกกฎหมายจังหวัด</w:t>
      </w:r>
      <w:r>
        <w:rPr>
          <w:rFonts w:hint="cs"/>
          <w:b/>
          <w:bCs/>
          <w:cs/>
        </w:rPr>
        <w:t>แม่ฮ่องสอน</w:t>
      </w:r>
      <w:r w:rsidRPr="00B575BD">
        <w:rPr>
          <w:b/>
          <w:bCs/>
          <w:cs/>
        </w:rPr>
        <w:t>จำแนกตามประเภทการได้รับอนุญาต</w:t>
      </w:r>
    </w:p>
    <w:p w:rsidR="00F41EF0" w:rsidRDefault="00F41EF0" w:rsidP="00F41EF0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ณ  เดือน</w:t>
      </w:r>
      <w:r>
        <w:rPr>
          <w:rFonts w:hint="cs"/>
          <w:b/>
          <w:bCs/>
          <w:cs/>
        </w:rPr>
        <w:t xml:space="preserve">  ธันวาคม  255</w:t>
      </w:r>
      <w:r w:rsidR="00A94329">
        <w:rPr>
          <w:rFonts w:hint="cs"/>
          <w:b/>
          <w:bCs/>
          <w:cs/>
        </w:rPr>
        <w:t>9</w:t>
      </w:r>
    </w:p>
    <w:p w:rsidR="00F41EF0" w:rsidRDefault="00F41EF0" w:rsidP="00F41EF0">
      <w:pPr>
        <w:pStyle w:val="a6"/>
        <w:jc w:val="center"/>
        <w:rPr>
          <w:b/>
          <w:bCs/>
        </w:rPr>
      </w:pPr>
    </w:p>
    <w:p w:rsidR="00F41EF0" w:rsidRDefault="00F41EF0" w:rsidP="00F41EF0">
      <w:pPr>
        <w:pStyle w:val="a6"/>
        <w:jc w:val="center"/>
        <w:rPr>
          <w:b/>
          <w:bCs/>
        </w:rPr>
      </w:pPr>
      <w:r>
        <w:rPr>
          <w:rFonts w:hint="cs"/>
          <w:b/>
          <w:bCs/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41EF0" w:rsidRPr="00B575BD" w:rsidRDefault="00F41EF0" w:rsidP="00F41EF0">
      <w:pPr>
        <w:pStyle w:val="a6"/>
        <w:jc w:val="center"/>
        <w:rPr>
          <w:b/>
          <w:bCs/>
          <w:cs/>
        </w:rPr>
      </w:pPr>
    </w:p>
    <w:tbl>
      <w:tblPr>
        <w:tblW w:w="7139" w:type="dxa"/>
        <w:jc w:val="center"/>
        <w:tblInd w:w="91" w:type="dxa"/>
        <w:tblLook w:val="04A0"/>
      </w:tblPr>
      <w:tblGrid>
        <w:gridCol w:w="5692"/>
        <w:gridCol w:w="1447"/>
      </w:tblGrid>
      <w:tr w:rsidR="00A94329" w:rsidRPr="00A94329" w:rsidTr="00A94329">
        <w:trPr>
          <w:trHeight w:val="467"/>
          <w:jc w:val="center"/>
        </w:trPr>
        <w:tc>
          <w:tcPr>
            <w:tcW w:w="569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ประเภทการได้รับอนุญาต</w:t>
            </w:r>
          </w:p>
        </w:tc>
        <w:tc>
          <w:tcPr>
            <w:tcW w:w="1447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(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คน)</w:t>
            </w:r>
          </w:p>
        </w:tc>
      </w:tr>
      <w:tr w:rsidR="00A94329" w:rsidRPr="00A94329" w:rsidTr="00A94329">
        <w:trPr>
          <w:trHeight w:val="467"/>
          <w:jc w:val="center"/>
        </w:trPr>
        <w:tc>
          <w:tcPr>
            <w:tcW w:w="5692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1.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ประเภทตลอดชีพ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28</w:t>
            </w:r>
          </w:p>
        </w:tc>
      </w:tr>
      <w:tr w:rsidR="00A94329" w:rsidRPr="00A94329" w:rsidTr="00A94329">
        <w:trPr>
          <w:trHeight w:val="467"/>
          <w:jc w:val="center"/>
        </w:trPr>
        <w:tc>
          <w:tcPr>
            <w:tcW w:w="5692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2.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ประเภทส่งเสริมการลงทุน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A94329" w:rsidRPr="00A94329" w:rsidTr="00A94329">
        <w:trPr>
          <w:trHeight w:val="467"/>
          <w:jc w:val="center"/>
        </w:trPr>
        <w:tc>
          <w:tcPr>
            <w:tcW w:w="5692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3.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ประเภทชั่วคราว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165</w:t>
            </w:r>
          </w:p>
        </w:tc>
      </w:tr>
      <w:tr w:rsidR="00A94329" w:rsidRPr="00A94329" w:rsidTr="00A94329">
        <w:trPr>
          <w:trHeight w:val="467"/>
          <w:jc w:val="center"/>
        </w:trPr>
        <w:tc>
          <w:tcPr>
            <w:tcW w:w="5692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4.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 xml:space="preserve">ประเภทมาตรา 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13 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 xml:space="preserve">พื้นที่สูง 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, 10 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ปี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  </w:t>
            </w: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ยกเว้นมติ ครม.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            2,922 </w:t>
            </w:r>
          </w:p>
        </w:tc>
      </w:tr>
      <w:tr w:rsidR="00A94329" w:rsidRPr="00A94329" w:rsidTr="00A94329">
        <w:trPr>
          <w:trHeight w:val="467"/>
          <w:jc w:val="center"/>
        </w:trPr>
        <w:tc>
          <w:tcPr>
            <w:tcW w:w="5692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A9432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            3,115 </w:t>
            </w:r>
          </w:p>
        </w:tc>
      </w:tr>
    </w:tbl>
    <w:p w:rsidR="00F41EF0" w:rsidRPr="00B575BD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714BF5" w:rsidRDefault="00F41EF0" w:rsidP="00F41EF0">
      <w:pPr>
        <w:rPr>
          <w:rFonts w:ascii="Angsana New" w:hAnsi="Angsana New"/>
          <w:b/>
          <w:bCs/>
          <w:sz w:val="32"/>
          <w:szCs w:val="32"/>
        </w:rPr>
      </w:pPr>
      <w:r w:rsidRPr="00714BF5">
        <w:rPr>
          <w:rFonts w:ascii="Angsana New" w:hAnsi="Angsana New"/>
          <w:b/>
          <w:bCs/>
          <w:sz w:val="32"/>
          <w:szCs w:val="32"/>
          <w:cs/>
        </w:rPr>
        <w:lastRenderedPageBreak/>
        <w:t>แรงงานต่างด้าวผิดกฎหมาย</w:t>
      </w:r>
    </w:p>
    <w:p w:rsidR="00F41EF0" w:rsidRPr="00EE0845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จำนวนแรงงานต่างด้าวจังหวัดที่ได้รับอนุญาตทำงานตามมติ ครม.ปี 2549 จำแนกตามสัญชาติ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ปี </w:t>
      </w:r>
      <w:r>
        <w:rPr>
          <w:rFonts w:ascii="Angsana New" w:hAnsi="Angsana New"/>
          <w:b/>
          <w:bCs/>
          <w:sz w:val="32"/>
          <w:szCs w:val="32"/>
        </w:rPr>
        <w:t>255</w:t>
      </w:r>
      <w:r w:rsidR="00A94329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B575BD" w:rsidRDefault="00F41EF0" w:rsidP="00F41EF0">
      <w:pPr>
        <w:rPr>
          <w:rFonts w:ascii="Angsana New" w:hAnsi="Angsana New"/>
          <w:sz w:val="32"/>
          <w:szCs w:val="32"/>
        </w:rPr>
      </w:pPr>
    </w:p>
    <w:tbl>
      <w:tblPr>
        <w:tblStyle w:val="-30"/>
        <w:tblW w:w="6320" w:type="dxa"/>
        <w:jc w:val="center"/>
        <w:tblLook w:val="0000"/>
      </w:tblPr>
      <w:tblGrid>
        <w:gridCol w:w="1580"/>
        <w:gridCol w:w="1580"/>
        <w:gridCol w:w="1580"/>
        <w:gridCol w:w="1580"/>
      </w:tblGrid>
      <w:tr w:rsidR="00F41EF0" w:rsidRPr="003779AB" w:rsidTr="00F41EF0">
        <w:trPr>
          <w:cnfStyle w:val="000000100000"/>
          <w:trHeight w:val="435"/>
          <w:jc w:val="center"/>
        </w:trPr>
        <w:tc>
          <w:tcPr>
            <w:cnfStyle w:val="000010000000"/>
            <w:tcW w:w="4740" w:type="dxa"/>
            <w:gridSpan w:val="3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สัญชาติ</w:t>
            </w:r>
            <w:r w:rsidRPr="003779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80" w:type="dxa"/>
            <w:vMerge w:val="restart"/>
            <w:noWrap/>
          </w:tcPr>
          <w:p w:rsidR="00F41EF0" w:rsidRPr="003779AB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41EF0" w:rsidRPr="003779AB" w:rsidTr="00F41EF0">
        <w:trPr>
          <w:trHeight w:val="435"/>
          <w:jc w:val="center"/>
        </w:trPr>
        <w:tc>
          <w:tcPr>
            <w:cnfStyle w:val="000010000000"/>
            <w:tcW w:w="1580" w:type="dxa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1580" w:type="dxa"/>
            <w:noWrap/>
          </w:tcPr>
          <w:p w:rsidR="00F41EF0" w:rsidRPr="003779AB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cnfStyle w:val="000010000000"/>
            <w:tcW w:w="1580" w:type="dxa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tcW w:w="1580" w:type="dxa"/>
            <w:vMerge/>
            <w:noWrap/>
          </w:tcPr>
          <w:p w:rsidR="00F41EF0" w:rsidRPr="003779AB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F41EF0" w:rsidRPr="003779AB" w:rsidTr="002710A6">
        <w:trPr>
          <w:cnfStyle w:val="000000100000"/>
          <w:trHeight w:val="1260"/>
          <w:jc w:val="center"/>
        </w:trPr>
        <w:tc>
          <w:tcPr>
            <w:cnfStyle w:val="000010000000"/>
            <w:tcW w:w="1580" w:type="dxa"/>
            <w:noWrap/>
            <w:vAlign w:val="center"/>
          </w:tcPr>
          <w:p w:rsidR="00F41EF0" w:rsidRPr="003779AB" w:rsidRDefault="00A94329" w:rsidP="000E07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1,193</w:t>
            </w:r>
          </w:p>
        </w:tc>
        <w:tc>
          <w:tcPr>
            <w:tcW w:w="1580" w:type="dxa"/>
            <w:noWrap/>
            <w:vAlign w:val="center"/>
          </w:tcPr>
          <w:p w:rsidR="00F41EF0" w:rsidRPr="003779AB" w:rsidRDefault="00A94329" w:rsidP="000E07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cnfStyle w:val="000010000000"/>
            <w:tcW w:w="1580" w:type="dxa"/>
            <w:noWrap/>
            <w:vAlign w:val="center"/>
          </w:tcPr>
          <w:p w:rsidR="00F41EF0" w:rsidRPr="003779AB" w:rsidRDefault="00A94329" w:rsidP="000E07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:rsidR="00F41EF0" w:rsidRPr="003779AB" w:rsidRDefault="00A94329" w:rsidP="002710A6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1,197</w:t>
            </w:r>
          </w:p>
        </w:tc>
      </w:tr>
    </w:tbl>
    <w:p w:rsidR="00F41EF0" w:rsidRPr="00B575BD" w:rsidRDefault="00F41EF0" w:rsidP="00F41EF0">
      <w:pPr>
        <w:rPr>
          <w:rFonts w:ascii="Angsana New" w:hAnsi="Angsana New"/>
        </w:rPr>
      </w:pPr>
    </w:p>
    <w:p w:rsidR="00F41EF0" w:rsidRPr="00235422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                          ที่มา :  สำนักจัดหางาน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A94329" w:rsidRDefault="00A94329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B575BD" w:rsidRDefault="009A3B0E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เปรียบเทียบจำนวนแรง</w:t>
      </w:r>
      <w:r w:rsidR="00F41EF0" w:rsidRPr="00B575BD">
        <w:rPr>
          <w:rFonts w:ascii="Angsana New" w:hAnsi="Angsana New"/>
          <w:b/>
          <w:bCs/>
          <w:sz w:val="32"/>
          <w:szCs w:val="32"/>
          <w:cs/>
        </w:rPr>
        <w:t>งานต่างด้าวถูกกฎหมายจังหวัด</w:t>
      </w:r>
      <w:r w:rsidR="00F41EF0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="00F41EF0" w:rsidRPr="00B575BD">
        <w:rPr>
          <w:rFonts w:ascii="Angsana New" w:hAnsi="Angsana New"/>
          <w:b/>
          <w:bCs/>
          <w:sz w:val="32"/>
          <w:szCs w:val="32"/>
          <w:cs/>
        </w:rPr>
        <w:t>จำแนกตามประเภทอาชีพและ</w:t>
      </w:r>
    </w:p>
    <w:p w:rsidR="00F41EF0" w:rsidRDefault="00F41EF0" w:rsidP="00D84A6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สัญชาติที่เข้ามาทำงานมากที่สุด (ยกเว้นประเภทตลอดชีพ) </w:t>
      </w:r>
      <w:r>
        <w:rPr>
          <w:rFonts w:ascii="Angsana New" w:hAnsi="Angsana New" w:hint="cs"/>
          <w:b/>
          <w:bCs/>
          <w:sz w:val="32"/>
          <w:szCs w:val="32"/>
          <w:cs/>
        </w:rPr>
        <w:t>ประจำปี 255</w:t>
      </w:r>
      <w:r w:rsidR="00A94329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6C3C7D" w:rsidRDefault="006C3C7D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781" w:type="dxa"/>
        <w:tblInd w:w="108" w:type="dxa"/>
        <w:tblLook w:val="04A0"/>
      </w:tblPr>
      <w:tblGrid>
        <w:gridCol w:w="2797"/>
        <w:gridCol w:w="662"/>
        <w:gridCol w:w="63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632"/>
      </w:tblGrid>
      <w:tr w:rsidR="00A94329" w:rsidRPr="00A94329" w:rsidTr="001479BC">
        <w:trPr>
          <w:trHeight w:val="389"/>
        </w:trPr>
        <w:tc>
          <w:tcPr>
            <w:tcW w:w="297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ประเภทอาชีพ</w:t>
            </w:r>
          </w:p>
        </w:tc>
        <w:tc>
          <w:tcPr>
            <w:tcW w:w="6306" w:type="dxa"/>
            <w:gridSpan w:val="11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สัญชาติ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 (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คน)</w:t>
            </w:r>
          </w:p>
        </w:tc>
        <w:tc>
          <w:tcPr>
            <w:tcW w:w="49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</w:tr>
      <w:tr w:rsidR="001479BC" w:rsidRPr="00A94329" w:rsidTr="001479BC">
        <w:trPr>
          <w:trHeight w:val="933"/>
        </w:trPr>
        <w:tc>
          <w:tcPr>
            <w:tcW w:w="297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ญี่ปุ่น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ไทยใหญ่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จีน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อินเดีย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อังกฤษ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พม่า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อเมริกัน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จีนไต้หวัน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ฟิลิปปิน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ออสเตรเลีย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สัญชาติอื่นๆ</w:t>
            </w:r>
          </w:p>
        </w:tc>
        <w:tc>
          <w:tcPr>
            <w:tcW w:w="49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1.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ผู้บัญญัติกฎหมาย ข้าราชการระดับอาวุโส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ผู้จัดการ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2.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ผู้ประกอบวิชาชีพด้านต่างๆ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40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3.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ช่างเทคนิคและผู้ปฏิบัติงานที่เกี่ยวข้อง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4.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เสมียน เจ้าหน้าที่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5.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6.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ผู้ปฏิบัติงานฝีมือด้านการเกษตรและประมง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แปรรูปขั้นพื้นฐาน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7.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ผู้ปฏิบัติงานโดยใช้ฝีมือในธุรกิจต่างๆ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824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8.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6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9.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อาชีพงานพื้นฐาน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T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ผู้ฝึกงาน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A94329" w:rsidRPr="00A94329" w:rsidRDefault="00A94329" w:rsidP="00A9432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 X 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ผู้ปฎิบัติงานซึ่งมิอาจสามารถจัดประเภทอาชีพ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</w:t>
            </w:r>
            <w:r w:rsidR="001479BC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,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  <w:r w:rsidR="001479BC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,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344</w:t>
            </w:r>
          </w:p>
        </w:tc>
      </w:tr>
      <w:tr w:rsidR="001479BC" w:rsidRPr="00A94329" w:rsidTr="001479BC">
        <w:trPr>
          <w:trHeight w:val="451"/>
        </w:trPr>
        <w:tc>
          <w:tcPr>
            <w:tcW w:w="2977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A94329" w:rsidRPr="00A94329" w:rsidRDefault="00A94329" w:rsidP="00A9432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</w:t>
            </w:r>
            <w:r w:rsidR="001479BC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,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624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42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566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1479BC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vAlign w:val="center"/>
            <w:hideMark/>
          </w:tcPr>
          <w:p w:rsidR="00A94329" w:rsidRPr="00A94329" w:rsidRDefault="00A94329" w:rsidP="001479BC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  <w:r w:rsidR="001479BC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,</w:t>
            </w:r>
            <w:r w:rsidRPr="00A9432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398</w:t>
            </w:r>
          </w:p>
        </w:tc>
      </w:tr>
    </w:tbl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rPr>
          <w:rFonts w:ascii="Angsana New" w:hAnsi="Angsana New"/>
          <w:b/>
          <w:bCs/>
        </w:rPr>
      </w:pPr>
    </w:p>
    <w:p w:rsidR="00F41EF0" w:rsidRPr="00E91B68" w:rsidRDefault="00F41EF0" w:rsidP="00F41EF0">
      <w:pPr>
        <w:rPr>
          <w:rFonts w:ascii="Angsana New" w:hAnsi="Angsana New"/>
          <w:b/>
          <w:b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0D5872" w:rsidRDefault="000D5872" w:rsidP="00F41EF0">
      <w:pPr>
        <w:rPr>
          <w:rFonts w:ascii="Angsana New" w:hAnsi="Angsana New"/>
          <w:i/>
          <w:iCs/>
        </w:rPr>
      </w:pPr>
    </w:p>
    <w:p w:rsidR="00D84A61" w:rsidRDefault="00D84A61" w:rsidP="00F41EF0">
      <w:pPr>
        <w:rPr>
          <w:rFonts w:ascii="Angsana New" w:hAnsi="Angsana New"/>
          <w:i/>
          <w:iCs/>
        </w:rPr>
      </w:pPr>
    </w:p>
    <w:p w:rsidR="00D84A61" w:rsidRDefault="00D84A61" w:rsidP="00F41EF0">
      <w:pPr>
        <w:rPr>
          <w:rFonts w:ascii="Angsana New" w:hAnsi="Angsana New"/>
          <w:i/>
          <w:iCs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</w:rPr>
      </w:pPr>
    </w:p>
    <w:p w:rsidR="00F41EF0" w:rsidRPr="00F92525" w:rsidRDefault="00F41EF0" w:rsidP="00F41EF0">
      <w:pPr>
        <w:rPr>
          <w:rFonts w:ascii="Angsana New" w:hAnsi="Angsana New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3.1 การตรวจแรงงาน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F41EF0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</w:t>
      </w:r>
      <w:r>
        <w:rPr>
          <w:rFonts w:ascii="Angsana New" w:hAnsi="Angsana New"/>
          <w:sz w:val="32"/>
          <w:szCs w:val="32"/>
          <w:cs/>
        </w:rPr>
        <w:t xml:space="preserve"> ปี 255</w:t>
      </w:r>
      <w:r w:rsidR="00A94329">
        <w:rPr>
          <w:rFonts w:ascii="Angsana New" w:hAnsi="Angsana New" w:hint="cs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 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513A1C" w:rsidRPr="00ED2FE6" w:rsidRDefault="00513A1C" w:rsidP="00F41EF0">
      <w:pPr>
        <w:jc w:val="thaiDistribute"/>
        <w:rPr>
          <w:rFonts w:ascii="Angsana New" w:hAnsi="Angsana New"/>
          <w:sz w:val="32"/>
          <w:szCs w:val="32"/>
          <w:cs/>
        </w:rPr>
      </w:pPr>
    </w:p>
    <w:p w:rsidR="00513A1C" w:rsidRPr="0069790E" w:rsidRDefault="00F41EF0" w:rsidP="00513A1C">
      <w:pPr>
        <w:spacing w:before="12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94329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tbl>
      <w:tblPr>
        <w:tblStyle w:val="1-6"/>
        <w:tblW w:w="10808" w:type="dxa"/>
        <w:tblInd w:w="-459" w:type="dxa"/>
        <w:tblLook w:val="04A0"/>
      </w:tblPr>
      <w:tblGrid>
        <w:gridCol w:w="1520"/>
        <w:gridCol w:w="1061"/>
        <w:gridCol w:w="495"/>
        <w:gridCol w:w="562"/>
        <w:gridCol w:w="474"/>
        <w:gridCol w:w="517"/>
        <w:gridCol w:w="702"/>
        <w:gridCol w:w="703"/>
        <w:gridCol w:w="704"/>
        <w:gridCol w:w="737"/>
        <w:gridCol w:w="922"/>
        <w:gridCol w:w="1154"/>
        <w:gridCol w:w="1257"/>
      </w:tblGrid>
      <w:tr w:rsidR="00513A1C" w:rsidRPr="00513A1C" w:rsidTr="00513A1C">
        <w:trPr>
          <w:cnfStyle w:val="100000000000"/>
          <w:trHeight w:val="1350"/>
        </w:trPr>
        <w:tc>
          <w:tcPr>
            <w:cnfStyle w:val="001000000000"/>
            <w:tcW w:w="1520" w:type="dxa"/>
            <w:vMerge w:val="restart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ขนาดสถานประกอบการ</w:t>
            </w:r>
          </w:p>
        </w:tc>
        <w:tc>
          <w:tcPr>
            <w:tcW w:w="1061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100000000000"/>
              <w:rPr>
                <w:rFonts w:ascii="Angsana New" w:eastAsia="Times New Roman" w:hAnsi="Angsana New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สถานประกอบการ</w:t>
            </w:r>
          </w:p>
          <w:p w:rsidR="00513A1C" w:rsidRPr="00513A1C" w:rsidRDefault="00513A1C" w:rsidP="00513A1C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ที่ผ่านการตรวจ</w:t>
            </w:r>
          </w:p>
        </w:tc>
        <w:tc>
          <w:tcPr>
            <w:tcW w:w="2048" w:type="dxa"/>
            <w:gridSpan w:val="4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ลูกจ้างที่ผ่านการตรวจ (คน)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ผลการตรวจ (แห่ง)</w:t>
            </w:r>
          </w:p>
        </w:tc>
        <w:tc>
          <w:tcPr>
            <w:tcW w:w="4774" w:type="dxa"/>
            <w:gridSpan w:val="5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การดำเนินการของเจ้าหน้าที่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 (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แห่ง)</w:t>
            </w:r>
          </w:p>
        </w:tc>
      </w:tr>
      <w:tr w:rsidR="00513A1C" w:rsidRPr="00513A1C" w:rsidTr="00513A1C">
        <w:trPr>
          <w:cnfStyle w:val="000000100000"/>
          <w:trHeight w:val="997"/>
        </w:trPr>
        <w:tc>
          <w:tcPr>
            <w:cnfStyle w:val="001000000000"/>
            <w:tcW w:w="1520" w:type="dxa"/>
            <w:vMerge/>
            <w:vAlign w:val="center"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61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แห่ง)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ชาย</w:t>
            </w:r>
          </w:p>
        </w:tc>
        <w:tc>
          <w:tcPr>
            <w:tcW w:w="562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หญิง</w:t>
            </w:r>
          </w:p>
        </w:tc>
        <w:tc>
          <w:tcPr>
            <w:tcW w:w="474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เด็ก</w:t>
            </w:r>
          </w:p>
        </w:tc>
        <w:tc>
          <w:tcPr>
            <w:tcW w:w="517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702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ปฏิบัติ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ถูกต้อง</w:t>
            </w:r>
          </w:p>
        </w:tc>
        <w:tc>
          <w:tcPr>
            <w:tcW w:w="703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ปฏิบัติ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ไม่ถูกต้อง</w:t>
            </w:r>
          </w:p>
        </w:tc>
        <w:tc>
          <w:tcPr>
            <w:tcW w:w="704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แนะนำ</w:t>
            </w:r>
          </w:p>
        </w:tc>
        <w:tc>
          <w:tcPr>
            <w:tcW w:w="737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ออกหนังสือ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เชิญพบ</w:t>
            </w:r>
          </w:p>
        </w:tc>
        <w:tc>
          <w:tcPr>
            <w:tcW w:w="922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ออกคำสั่ง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ให้ดำเนินการ</w:t>
            </w:r>
          </w:p>
        </w:tc>
        <w:tc>
          <w:tcPr>
            <w:tcW w:w="1154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เปรียบเทียบ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ปรับ</w:t>
            </w:r>
          </w:p>
        </w:tc>
        <w:tc>
          <w:tcPr>
            <w:tcW w:w="1257" w:type="dxa"/>
            <w:noWrap/>
            <w:vAlign w:val="center"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ส่งเรื่อง</w:t>
            </w:r>
          </w:p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ดำเนินคดี</w:t>
            </w:r>
          </w:p>
        </w:tc>
      </w:tr>
      <w:tr w:rsidR="00513A1C" w:rsidRPr="00513A1C" w:rsidTr="00513A1C">
        <w:trPr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1 - 4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cnfStyle w:val="000000100000"/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5 - 9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10 - 19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cnfStyle w:val="000000100000"/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20 - 49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50 - 99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cnfStyle w:val="000000100000"/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100 - 299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300 - 499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cnfStyle w:val="000000100000"/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500 - 999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trHeight w:val="44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1,000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513A1C">
        <w:trPr>
          <w:cnfStyle w:val="000000100000"/>
          <w:trHeight w:val="383"/>
        </w:trPr>
        <w:tc>
          <w:tcPr>
            <w:cnfStyle w:val="001000000000"/>
            <w:tcW w:w="1520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106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9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331</w:t>
            </w:r>
          </w:p>
        </w:tc>
        <w:tc>
          <w:tcPr>
            <w:tcW w:w="56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4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624</w:t>
            </w:r>
          </w:p>
        </w:tc>
        <w:tc>
          <w:tcPr>
            <w:tcW w:w="70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703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3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22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5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125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3779AB" w:rsidRPr="00513A1C" w:rsidRDefault="00F41EF0" w:rsidP="00D34979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lastRenderedPageBreak/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3.2 การตรวจความปลอดภัย</w:t>
      </w:r>
    </w:p>
    <w:p w:rsidR="00F41EF0" w:rsidRPr="00ED2FE6" w:rsidRDefault="00F41EF0" w:rsidP="00F41EF0">
      <w:pPr>
        <w:jc w:val="thaiDistribute"/>
        <w:rPr>
          <w:rFonts w:ascii="Angsana New" w:hAnsi="Angsana New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</w:t>
      </w:r>
      <w:r>
        <w:rPr>
          <w:rFonts w:ascii="Angsana New" w:hAnsi="Angsana New"/>
          <w:sz w:val="32"/>
          <w:szCs w:val="32"/>
          <w:cs/>
        </w:rPr>
        <w:t>ปี 255</w:t>
      </w:r>
      <w:r w:rsidR="00513A1C">
        <w:rPr>
          <w:rFonts w:ascii="Angsana New" w:hAnsi="Angsana New" w:hint="cs"/>
          <w:sz w:val="32"/>
          <w:szCs w:val="32"/>
          <w:cs/>
        </w:rPr>
        <w:t>9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จำนวน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="000E07F0">
        <w:rPr>
          <w:rFonts w:ascii="Angsana New" w:hAnsi="Angsana New" w:hint="cs"/>
          <w:sz w:val="32"/>
          <w:szCs w:val="32"/>
          <w:cs/>
        </w:rPr>
        <w:t>20</w:t>
      </w:r>
      <w:r w:rsidRPr="00ED2FE6">
        <w:rPr>
          <w:rFonts w:ascii="Angsana New" w:hAnsi="Angsana New"/>
          <w:sz w:val="32"/>
          <w:szCs w:val="32"/>
          <w:cs/>
        </w:rPr>
        <w:t xml:space="preserve"> แห่ง ลูกจ้างผ่านการ</w:t>
      </w:r>
      <w:r w:rsidR="006A5855">
        <w:rPr>
          <w:rFonts w:ascii="Angsana New" w:hAnsi="Angsana New" w:hint="cs"/>
          <w:sz w:val="32"/>
          <w:szCs w:val="32"/>
          <w:cs/>
        </w:rPr>
        <w:t xml:space="preserve"> </w:t>
      </w:r>
      <w:r w:rsidR="000E07F0">
        <w:rPr>
          <w:rFonts w:ascii="Angsana New" w:hAnsi="Angsana New" w:hint="cs"/>
          <w:sz w:val="32"/>
          <w:szCs w:val="32"/>
          <w:cs/>
        </w:rPr>
        <w:t xml:space="preserve">339 </w:t>
      </w:r>
      <w:r w:rsidRPr="00ED2FE6">
        <w:rPr>
          <w:rFonts w:ascii="Angsana New" w:hAnsi="Angsana New"/>
          <w:sz w:val="32"/>
          <w:szCs w:val="32"/>
          <w:cs/>
        </w:rPr>
        <w:t xml:space="preserve">คน 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C752CF" w:rsidRDefault="00F41EF0" w:rsidP="00F41EF0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513A1C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</w:p>
    <w:tbl>
      <w:tblPr>
        <w:tblStyle w:val="1-3"/>
        <w:tblW w:w="10935" w:type="dxa"/>
        <w:jc w:val="center"/>
        <w:tblLook w:val="04A0"/>
      </w:tblPr>
      <w:tblGrid>
        <w:gridCol w:w="1125"/>
        <w:gridCol w:w="1025"/>
        <w:gridCol w:w="711"/>
        <w:gridCol w:w="874"/>
        <w:gridCol w:w="659"/>
        <w:gridCol w:w="764"/>
        <w:gridCol w:w="674"/>
        <w:gridCol w:w="865"/>
        <w:gridCol w:w="675"/>
        <w:gridCol w:w="830"/>
        <w:gridCol w:w="905"/>
        <w:gridCol w:w="987"/>
        <w:gridCol w:w="841"/>
      </w:tblGrid>
      <w:tr w:rsidR="00AE32FA" w:rsidRPr="00513A1C" w:rsidTr="00AE32FA">
        <w:trPr>
          <w:cnfStyle w:val="100000000000"/>
          <w:trHeight w:val="358"/>
          <w:jc w:val="center"/>
        </w:trPr>
        <w:tc>
          <w:tcPr>
            <w:cnfStyle w:val="001000000000"/>
            <w:tcW w:w="1125" w:type="dxa"/>
            <w:vMerge w:val="restart"/>
            <w:noWrap/>
            <w:vAlign w:val="center"/>
            <w:hideMark/>
          </w:tcPr>
          <w:p w:rsidR="00513A1C" w:rsidRPr="00513A1C" w:rsidRDefault="00513A1C" w:rsidP="00AE32FA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ขนาดสถานประกอบการ</w:t>
            </w:r>
          </w:p>
        </w:tc>
        <w:tc>
          <w:tcPr>
            <w:tcW w:w="1025" w:type="dxa"/>
            <w:noWrap/>
            <w:vAlign w:val="center"/>
            <w:hideMark/>
          </w:tcPr>
          <w:p w:rsidR="00513A1C" w:rsidRPr="00513A1C" w:rsidRDefault="00513A1C" w:rsidP="00AE32FA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สถานประกอบการ</w:t>
            </w:r>
          </w:p>
        </w:tc>
        <w:tc>
          <w:tcPr>
            <w:tcW w:w="3008" w:type="dxa"/>
            <w:gridSpan w:val="4"/>
            <w:noWrap/>
            <w:vAlign w:val="center"/>
            <w:hideMark/>
          </w:tcPr>
          <w:p w:rsidR="00513A1C" w:rsidRPr="00513A1C" w:rsidRDefault="00513A1C" w:rsidP="00AE32FA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ลูกจ้างที่ผ่านการตรวจ (คน)</w:t>
            </w:r>
          </w:p>
        </w:tc>
        <w:tc>
          <w:tcPr>
            <w:tcW w:w="1539" w:type="dxa"/>
            <w:gridSpan w:val="2"/>
            <w:noWrap/>
            <w:vAlign w:val="center"/>
            <w:hideMark/>
          </w:tcPr>
          <w:p w:rsidR="00513A1C" w:rsidRPr="00513A1C" w:rsidRDefault="00513A1C" w:rsidP="00AE32FA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ผลการตรวจ (แห่ง)</w:t>
            </w:r>
          </w:p>
        </w:tc>
        <w:tc>
          <w:tcPr>
            <w:tcW w:w="4238" w:type="dxa"/>
            <w:gridSpan w:val="5"/>
            <w:noWrap/>
            <w:vAlign w:val="center"/>
            <w:hideMark/>
          </w:tcPr>
          <w:p w:rsidR="00513A1C" w:rsidRPr="00513A1C" w:rsidRDefault="00513A1C" w:rsidP="00AE32FA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การดำเนินการของเจ้าหน้าที่ (แห่ง)</w:t>
            </w:r>
          </w:p>
        </w:tc>
      </w:tr>
      <w:tr w:rsidR="00AE32FA" w:rsidRPr="00513A1C" w:rsidTr="00AE32FA">
        <w:trPr>
          <w:cnfStyle w:val="000000100000"/>
          <w:trHeight w:val="997"/>
          <w:jc w:val="center"/>
        </w:trPr>
        <w:tc>
          <w:tcPr>
            <w:cnfStyle w:val="001000000000"/>
            <w:tcW w:w="1125" w:type="dxa"/>
            <w:vMerge/>
            <w:vAlign w:val="center"/>
            <w:hideMark/>
          </w:tcPr>
          <w:p w:rsidR="00AE32FA" w:rsidRPr="00513A1C" w:rsidRDefault="00AE32FA" w:rsidP="00AE32FA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ที่ผ่านการตรวจ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แห่ง)</w:t>
            </w:r>
          </w:p>
        </w:tc>
        <w:tc>
          <w:tcPr>
            <w:tcW w:w="711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ชาย</w:t>
            </w:r>
          </w:p>
        </w:tc>
        <w:tc>
          <w:tcPr>
            <w:tcW w:w="874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หญิง</w:t>
            </w:r>
          </w:p>
        </w:tc>
        <w:tc>
          <w:tcPr>
            <w:tcW w:w="659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เด็ก</w:t>
            </w:r>
          </w:p>
        </w:tc>
        <w:tc>
          <w:tcPr>
            <w:tcW w:w="764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674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ปฏิบัติ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ถูกต้อง</w:t>
            </w:r>
          </w:p>
        </w:tc>
        <w:tc>
          <w:tcPr>
            <w:tcW w:w="865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ปฏิบัติ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ไม่ถูกต้อง</w:t>
            </w:r>
          </w:p>
        </w:tc>
        <w:tc>
          <w:tcPr>
            <w:tcW w:w="675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แนะนำ</w:t>
            </w:r>
          </w:p>
        </w:tc>
        <w:tc>
          <w:tcPr>
            <w:tcW w:w="830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ออกหนังสือ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เชิญพบ</w:t>
            </w:r>
          </w:p>
        </w:tc>
        <w:tc>
          <w:tcPr>
            <w:tcW w:w="905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ออกคำสั่ง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ให้ดำเนินการ</w:t>
            </w:r>
          </w:p>
        </w:tc>
        <w:tc>
          <w:tcPr>
            <w:tcW w:w="987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เปรียบเทียบ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ปรับปรุง</w:t>
            </w:r>
          </w:p>
        </w:tc>
        <w:tc>
          <w:tcPr>
            <w:tcW w:w="841" w:type="dxa"/>
            <w:noWrap/>
            <w:vAlign w:val="center"/>
            <w:hideMark/>
          </w:tcPr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ส่งเรื่อง</w:t>
            </w:r>
          </w:p>
          <w:p w:rsidR="00AE32FA" w:rsidRPr="00513A1C" w:rsidRDefault="00AE32FA" w:rsidP="00AE32F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ดำเนินคดี</w:t>
            </w:r>
          </w:p>
        </w:tc>
      </w:tr>
      <w:tr w:rsidR="00513A1C" w:rsidRPr="00513A1C" w:rsidTr="00AE32FA">
        <w:trPr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1 - 4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AE32FA" w:rsidRPr="00513A1C" w:rsidTr="00AE32FA">
        <w:trPr>
          <w:cnfStyle w:val="000000100000"/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5 - 9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AE32FA">
        <w:trPr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10 - 19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AE32FA" w:rsidRPr="00513A1C" w:rsidTr="00AE32FA">
        <w:trPr>
          <w:cnfStyle w:val="000000100000"/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20 - 49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AE32FA">
        <w:trPr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50 - 99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AE32FA" w:rsidRPr="00513A1C" w:rsidTr="00AE32FA">
        <w:trPr>
          <w:cnfStyle w:val="000000100000"/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100 - 299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AE32FA">
        <w:trPr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300 - 499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AE32FA" w:rsidRPr="00513A1C" w:rsidTr="00AE32FA">
        <w:trPr>
          <w:cnfStyle w:val="000000100000"/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500 - 999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513A1C" w:rsidRPr="00513A1C" w:rsidTr="00AE32FA">
        <w:trPr>
          <w:trHeight w:val="416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  <w:t xml:space="preserve">1,000  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คน</w:t>
            </w: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  <w:tr w:rsidR="00AE32FA" w:rsidRPr="00513A1C" w:rsidTr="00AE32FA">
        <w:trPr>
          <w:cnfStyle w:val="000000100000"/>
          <w:trHeight w:val="358"/>
          <w:jc w:val="center"/>
        </w:trPr>
        <w:tc>
          <w:tcPr>
            <w:cnfStyle w:val="001000000000"/>
            <w:tcW w:w="1125" w:type="dxa"/>
            <w:noWrap/>
            <w:hideMark/>
          </w:tcPr>
          <w:p w:rsidR="00513A1C" w:rsidRPr="00513A1C" w:rsidRDefault="00513A1C" w:rsidP="00513A1C">
            <w:pPr>
              <w:jc w:val="center"/>
              <w:rPr>
                <w:rFonts w:ascii="Angsana New" w:eastAsia="Times New Roman" w:hAnsi="Angsana New"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102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1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8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59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76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674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5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05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  <w:tc>
          <w:tcPr>
            <w:tcW w:w="987" w:type="dxa"/>
            <w:noWrap/>
            <w:hideMark/>
          </w:tcPr>
          <w:p w:rsidR="00513A1C" w:rsidRPr="00513A1C" w:rsidRDefault="00513A1C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3A1C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1" w:type="dxa"/>
            <w:noWrap/>
            <w:hideMark/>
          </w:tcPr>
          <w:p w:rsidR="00513A1C" w:rsidRPr="00513A1C" w:rsidRDefault="00AE32FA" w:rsidP="00513A1C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-</w:t>
            </w:r>
          </w:p>
        </w:tc>
      </w:tr>
    </w:tbl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C752CF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3779AB" w:rsidRDefault="003779AB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56294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ข้อเรียกร้อง/ข้อพิพาท/ข้อขัดแย้ง 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E32FA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556294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20"/>
        <w:tblW w:w="8280" w:type="dxa"/>
        <w:jc w:val="center"/>
        <w:tblLayout w:type="fixed"/>
        <w:tblLook w:val="0000"/>
      </w:tblPr>
      <w:tblGrid>
        <w:gridCol w:w="3420"/>
        <w:gridCol w:w="1620"/>
        <w:gridCol w:w="1620"/>
        <w:gridCol w:w="1620"/>
      </w:tblGrid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ข้อเรียกร้อง/ข้อพิพาท/ข้อขัดแย้ง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การแจ้ง/ยุติข้อเรียกร้อง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1.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การแจ้งข้อเรียกร้อง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AE32FA">
            <w:pPr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2.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การยุติข้อเรียกร้อง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2.1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ตกลงกันเอง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ถอนข้อเรียกร้อง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2.2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3.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ข้อเรียกร้องยังไม่ยุติ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การเกิดข้อพิพาท/ยุติข้อพิพาท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1.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2.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การยุติข้อพิพาทแรงงาน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ยุติภายใน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5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ยุติเกิน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5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ชี้ขาดโดยบังคับ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ชี้ขาดโดยสมัครใจ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3.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ข้อพิพาทแรงงานยังไม่ยุติ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130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การเกิดข้อขัดแย้ง/ยุติข้อขัดแย้ง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1.  การเกิดข้อขัดแย้ง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2.  การยุติข้อขัดแย้ง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ind w:firstLine="252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ตกลงกันได้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ind w:firstLine="252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-  ถอนเรื่อง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ind w:firstLine="252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-  ฟ้องศาลแรงงาน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3.  การผละงาน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814CAB" w:rsidP="00F41EF0">
            <w:pPr>
              <w:rPr>
                <w:rFonts w:ascii="Angsana New" w:hAnsi="Angsana New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color w:val="000000"/>
                <w:sz w:val="32"/>
                <w:szCs w:val="32"/>
                <w:lang w:eastAsia="en-US"/>
              </w:rPr>
              <w:pict>
                <v:shape id="Text Box 1" o:spid="_x0000_s1063" type="#_x0000_t202" style="position:absolute;margin-left:-18.05pt;margin-top:23.35pt;width:441pt;height:4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" filled="f" stroked="f">
                  <v:textbox>
                    <w:txbxContent>
                      <w:p w:rsidR="002018F7" w:rsidRPr="00B575BD" w:rsidRDefault="002018F7" w:rsidP="00F41EF0">
                        <w:pPr>
                          <w:cnfStyle w:val="000010100000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 w:rsidRPr="006B447D">
                          <w:rPr>
                            <w:rFonts w:ascii="Angsana New" w:hAnsi="Angsana New"/>
                            <w:cs/>
                          </w:rPr>
                          <w:t>ที่มา</w:t>
                        </w:r>
                        <w:r w:rsidRPr="006B447D">
                          <w:rPr>
                            <w:rFonts w:ascii="Angsana New" w:hAnsi="Angsana New"/>
                          </w:rPr>
                          <w:t xml:space="preserve">  :  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สำนักงาน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สวัสดิการและคุ้มครองแรงงาน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จังหวัด</w:t>
                        </w:r>
                      </w:p>
                      <w:p w:rsidR="002018F7" w:rsidRDefault="002018F7" w:rsidP="00F41EF0">
                        <w:pPr>
                          <w:cnfStyle w:val="000010100000"/>
                        </w:pPr>
                      </w:p>
                    </w:txbxContent>
                  </v:textbox>
                </v:shape>
              </w:pict>
            </w:r>
            <w:r w:rsidR="00F41EF0" w:rsidRPr="00B575BD">
              <w:rPr>
                <w:rFonts w:ascii="Angsana New" w:hAnsi="Angsana New"/>
                <w:noProof/>
                <w:color w:val="000000"/>
                <w:sz w:val="32"/>
                <w:szCs w:val="32"/>
              </w:rPr>
              <w:t xml:space="preserve">4.  </w:t>
            </w:r>
            <w:r w:rsidR="00F41EF0" w:rsidRPr="00B575BD">
              <w:rPr>
                <w:rFonts w:ascii="Angsana New" w:hAnsi="Angsana New"/>
                <w:noProof/>
                <w:color w:val="000000"/>
                <w:sz w:val="32"/>
                <w:szCs w:val="32"/>
                <w:cs/>
              </w:rPr>
              <w:t>ข้อขัดแย้งยังไม่ยุติ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41EF0" w:rsidRDefault="00F41EF0" w:rsidP="00F41EF0">
      <w:pPr>
        <w:rPr>
          <w:rFonts w:ascii="Angsana New" w:hAnsi="Angsana New"/>
          <w:b/>
          <w:bCs/>
          <w:i/>
          <w:iCs/>
          <w:sz w:val="36"/>
          <w:szCs w:val="36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A5332">
        <w:rPr>
          <w:rFonts w:ascii="Angsana New" w:hAnsi="Angsana New"/>
          <w:b/>
          <w:bCs/>
          <w:sz w:val="32"/>
          <w:szCs w:val="32"/>
          <w:cs/>
        </w:rPr>
        <w:t>จำนวนองค์การนายจ้างจังหวัด</w:t>
      </w:r>
      <w:r w:rsidRPr="000A5332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ปี </w:t>
      </w:r>
      <w:r w:rsidR="00F56BE9">
        <w:rPr>
          <w:rFonts w:ascii="Angsana New" w:hAnsi="Angsana New" w:hint="cs"/>
          <w:b/>
          <w:bCs/>
          <w:sz w:val="32"/>
          <w:szCs w:val="32"/>
          <w:cs/>
        </w:rPr>
        <w:t>255</w:t>
      </w:r>
      <w:r w:rsidR="00AE32FA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1D10EF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20"/>
        <w:tblW w:w="7579" w:type="dxa"/>
        <w:jc w:val="center"/>
        <w:tblLook w:val="0000"/>
      </w:tblPr>
      <w:tblGrid>
        <w:gridCol w:w="5599"/>
        <w:gridCol w:w="1980"/>
      </w:tblGrid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vMerge w:val="restart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tcW w:w="1980" w:type="dxa"/>
            <w:vMerge w:val="restart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F41EF0" w:rsidRPr="00B575BD" w:rsidTr="00F41EF0">
        <w:trPr>
          <w:trHeight w:val="465"/>
          <w:jc w:val="center"/>
        </w:trPr>
        <w:tc>
          <w:tcPr>
            <w:cnfStyle w:val="000010000000"/>
            <w:tcW w:w="5599" w:type="dxa"/>
            <w:vMerge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F41EF0" w:rsidRPr="00B575BD" w:rsidRDefault="00F41EF0" w:rsidP="00F41EF0">
            <w:pPr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B575BD">
              <w:rPr>
                <w:rFonts w:ascii="Angsana New" w:hAnsi="Angsana New"/>
                <w:sz w:val="32"/>
                <w:szCs w:val="32"/>
                <w:u w:val="single"/>
                <w:cs/>
              </w:rPr>
              <w:t>องค์การนายจ้าง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สมาคมนายจ้าง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สหพันธ์นายจ้าง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สภาองค์การนายจ้าง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F41EF0" w:rsidRDefault="00F41EF0" w:rsidP="00F41EF0">
      <w:pPr>
        <w:rPr>
          <w:rFonts w:ascii="Angsana New" w:hAnsi="Angsana New"/>
          <w:szCs w:val="24"/>
        </w:rPr>
      </w:pPr>
    </w:p>
    <w:p w:rsidR="00F41EF0" w:rsidRPr="00B575BD" w:rsidRDefault="00F41EF0" w:rsidP="00F41EF0">
      <w:pPr>
        <w:ind w:firstLine="720"/>
        <w:rPr>
          <w:rFonts w:ascii="Angsana New" w:hAnsi="Angsana New"/>
          <w:szCs w:val="24"/>
          <w:cs/>
        </w:rPr>
      </w:pP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F41EF0" w:rsidRPr="001D10EF" w:rsidRDefault="00F41EF0" w:rsidP="00F41EF0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556294">
        <w:rPr>
          <w:rFonts w:ascii="Angsana New" w:hAnsi="Angsana New"/>
          <w:b/>
          <w:bCs/>
          <w:sz w:val="32"/>
          <w:szCs w:val="32"/>
          <w:cs/>
        </w:rPr>
        <w:t>จำนวนองค์การลูกจ้างจังหวัด</w:t>
      </w:r>
      <w:r w:rsidRPr="00556294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E32FA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Pr="00B575BD" w:rsidRDefault="00F41EF0" w:rsidP="00F41EF0">
      <w:pPr>
        <w:jc w:val="center"/>
        <w:rPr>
          <w:rFonts w:ascii="Angsana New" w:hAnsi="Angsana New"/>
        </w:rPr>
      </w:pPr>
    </w:p>
    <w:tbl>
      <w:tblPr>
        <w:tblStyle w:val="-20"/>
        <w:tblW w:w="7579" w:type="dxa"/>
        <w:jc w:val="center"/>
        <w:tblLook w:val="0000"/>
      </w:tblPr>
      <w:tblGrid>
        <w:gridCol w:w="5599"/>
        <w:gridCol w:w="1980"/>
      </w:tblGrid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vMerge w:val="restart"/>
            <w:noWrap/>
          </w:tcPr>
          <w:p w:rsidR="00F41EF0" w:rsidRPr="001D10EF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tcW w:w="1980" w:type="dxa"/>
            <w:vMerge w:val="restart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F41EF0" w:rsidRPr="001D10EF" w:rsidTr="00F41EF0">
        <w:trPr>
          <w:trHeight w:val="443"/>
          <w:jc w:val="center"/>
        </w:trPr>
        <w:tc>
          <w:tcPr>
            <w:cnfStyle w:val="000010000000"/>
            <w:tcW w:w="5599" w:type="dxa"/>
            <w:vMerge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F41EF0" w:rsidRPr="001D10EF" w:rsidRDefault="00F41EF0" w:rsidP="00F41EF0">
            <w:pPr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องค์การลูกจ้าง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</w:rPr>
              <w:t>- </w:t>
            </w:r>
          </w:p>
        </w:tc>
      </w:tr>
      <w:tr w:rsidR="00F41EF0" w:rsidRPr="001D10EF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สหภาพแรงงานรัฐวิสาหกิจ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สหภาพแรงงานในกิจการเอกชน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สหพันธ์แรงงาน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สภาองค์กรลูกจ้าง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AE32FA" w:rsidRDefault="00AE32FA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  <w:b/>
          <w:bCs/>
          <w:color w:val="000000"/>
          <w:sz w:val="30"/>
          <w:szCs w:val="30"/>
        </w:rPr>
      </w:pPr>
      <w:r w:rsidRPr="00B575BD">
        <w:rPr>
          <w:rFonts w:ascii="Angsana New" w:hAnsi="Angsana New"/>
          <w:cs/>
        </w:rPr>
        <w:t>ที่มา  : สำนักงานสวัสดิการและคุ้มครองแรงงานจังหวัด</w:t>
      </w:r>
    </w:p>
    <w:p w:rsidR="00F41EF0" w:rsidRPr="00ED2FE6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C57765" w:rsidRDefault="00C57765" w:rsidP="00F41EF0">
      <w:pPr>
        <w:spacing w:before="120"/>
        <w:rPr>
          <w:rFonts w:ascii="Angsana New" w:hAnsi="Angsana New"/>
          <w:sz w:val="32"/>
          <w:szCs w:val="32"/>
        </w:rPr>
      </w:pPr>
    </w:p>
    <w:p w:rsidR="003779AB" w:rsidRDefault="003779AB" w:rsidP="00F41EF0">
      <w:pPr>
        <w:spacing w:before="120"/>
        <w:rPr>
          <w:rFonts w:ascii="Angsana New" w:hAnsi="Angsana New"/>
          <w:sz w:val="32"/>
          <w:szCs w:val="32"/>
        </w:rPr>
      </w:pPr>
    </w:p>
    <w:p w:rsidR="005D018D" w:rsidRPr="001D0880" w:rsidRDefault="005D018D" w:rsidP="005D018D">
      <w:pPr>
        <w:rPr>
          <w:rFonts w:ascii="Angsana New" w:hAnsi="Angsana New"/>
          <w:sz w:val="32"/>
          <w:szCs w:val="32"/>
        </w:rPr>
      </w:pPr>
      <w:r w:rsidRPr="001D0880">
        <w:rPr>
          <w:rFonts w:ascii="Angsana New" w:hAnsi="Angsana New"/>
          <w:b/>
          <w:bCs/>
          <w:sz w:val="32"/>
          <w:szCs w:val="32"/>
          <w:cs/>
        </w:rPr>
        <w:t>4</w:t>
      </w:r>
      <w:r w:rsidRPr="001D0880">
        <w:rPr>
          <w:rFonts w:ascii="Angsana New" w:hAnsi="Angsana New"/>
          <w:b/>
          <w:bCs/>
          <w:sz w:val="32"/>
          <w:szCs w:val="32"/>
        </w:rPr>
        <w:t xml:space="preserve">) </w:t>
      </w:r>
      <w:r w:rsidRPr="001D0880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</w:p>
    <w:p w:rsidR="005D018D" w:rsidRPr="001D0880" w:rsidRDefault="005D018D" w:rsidP="005D018D">
      <w:pPr>
        <w:jc w:val="thaiDistribute"/>
        <w:rPr>
          <w:rFonts w:ascii="Angsana New" w:hAnsi="Angsana New"/>
          <w:sz w:val="32"/>
          <w:szCs w:val="32"/>
          <w:cs/>
        </w:rPr>
      </w:pPr>
      <w:r w:rsidRPr="001D0880">
        <w:rPr>
          <w:rFonts w:ascii="Angsana New" w:hAnsi="Angsana New"/>
          <w:sz w:val="32"/>
          <w:szCs w:val="32"/>
          <w:cs/>
        </w:rPr>
        <w:tab/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 xml:space="preserve"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</w:t>
      </w:r>
      <w:r w:rsidR="00AE32FA" w:rsidRPr="00D82395">
        <w:rPr>
          <w:rFonts w:asciiTheme="majorBidi" w:hAnsiTheme="majorBidi" w:cstheme="majorBidi"/>
          <w:spacing w:val="-5"/>
          <w:sz w:val="32"/>
          <w:szCs w:val="32"/>
          <w:cs/>
        </w:rPr>
        <w:t>ปี 255</w:t>
      </w:r>
      <w:r w:rsidR="00AE32FA" w:rsidRPr="00D82395">
        <w:rPr>
          <w:rFonts w:asciiTheme="majorBidi" w:hAnsiTheme="majorBidi" w:cstheme="majorBidi" w:hint="cs"/>
          <w:spacing w:val="-5"/>
          <w:sz w:val="32"/>
          <w:szCs w:val="32"/>
          <w:cs/>
        </w:rPr>
        <w:t>9</w:t>
      </w:r>
      <w:r w:rsidR="00AE32FA" w:rsidRPr="00D82395">
        <w:rPr>
          <w:rFonts w:asciiTheme="majorBidi" w:hAnsiTheme="majorBidi" w:cstheme="majorBidi"/>
          <w:spacing w:val="-5"/>
          <w:sz w:val="32"/>
          <w:szCs w:val="32"/>
          <w:cs/>
        </w:rPr>
        <w:t xml:space="preserve">  </w:t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>พบว่ามีสถานประกอบการที่เข้าสู่ระบบประกันสังคม มี</w:t>
      </w:r>
      <w:r w:rsidR="00AE32FA">
        <w:rPr>
          <w:rFonts w:asciiTheme="majorBidi" w:hAnsiTheme="majorBidi" w:cstheme="majorBidi" w:hint="cs"/>
          <w:sz w:val="32"/>
          <w:szCs w:val="32"/>
          <w:cs/>
        </w:rPr>
        <w:t xml:space="preserve"> 606 </w:t>
      </w:r>
      <w:r w:rsidR="00AE32FA">
        <w:rPr>
          <w:rFonts w:asciiTheme="majorBidi" w:hAnsiTheme="majorBidi" w:cstheme="majorBidi"/>
          <w:sz w:val="32"/>
          <w:szCs w:val="32"/>
        </w:rPr>
        <w:t xml:space="preserve"> </w:t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>แห่ง และมีผู้ประกันตนตามมาตรา 33 จำนวน 6</w:t>
      </w:r>
      <w:r w:rsidR="00AE32FA" w:rsidRPr="00166DFD">
        <w:rPr>
          <w:rFonts w:asciiTheme="majorBidi" w:hAnsiTheme="majorBidi" w:cstheme="majorBidi"/>
          <w:sz w:val="32"/>
          <w:szCs w:val="32"/>
        </w:rPr>
        <w:t>,</w:t>
      </w:r>
      <w:r w:rsidR="00AE32FA">
        <w:rPr>
          <w:rFonts w:asciiTheme="majorBidi" w:hAnsiTheme="majorBidi" w:cstheme="majorBidi" w:hint="cs"/>
          <w:sz w:val="32"/>
          <w:szCs w:val="32"/>
          <w:cs/>
        </w:rPr>
        <w:t>763</w:t>
      </w:r>
      <w:r w:rsidR="00AE32FA">
        <w:rPr>
          <w:rFonts w:asciiTheme="majorBidi" w:hAnsiTheme="majorBidi" w:cstheme="majorBidi"/>
          <w:sz w:val="32"/>
          <w:szCs w:val="32"/>
        </w:rPr>
        <w:t xml:space="preserve"> </w:t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>ราย ผู้ประกันตนตามมาตรา 39 จำนวน 1,0</w:t>
      </w:r>
      <w:r w:rsidR="00AE32FA">
        <w:rPr>
          <w:rFonts w:asciiTheme="majorBidi" w:hAnsiTheme="majorBidi" w:cstheme="majorBidi" w:hint="cs"/>
          <w:sz w:val="32"/>
          <w:szCs w:val="32"/>
          <w:cs/>
        </w:rPr>
        <w:t>90</w:t>
      </w:r>
      <w:r w:rsidR="00AE32FA">
        <w:rPr>
          <w:rFonts w:asciiTheme="majorBidi" w:hAnsiTheme="majorBidi" w:cstheme="majorBidi"/>
          <w:sz w:val="32"/>
          <w:szCs w:val="32"/>
        </w:rPr>
        <w:t xml:space="preserve"> </w:t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 xml:space="preserve">ราย และ ผู้ประกันตนมาตรา 40 จำนวน </w:t>
      </w:r>
      <w:r w:rsidR="00AE32FA">
        <w:rPr>
          <w:rFonts w:asciiTheme="majorBidi" w:hAnsiTheme="majorBidi" w:cstheme="majorBidi" w:hint="cs"/>
          <w:sz w:val="32"/>
          <w:szCs w:val="32"/>
          <w:cs/>
        </w:rPr>
        <w:t xml:space="preserve">8,056 </w:t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 xml:space="preserve">ราย  มีสถานพยาบาลในสังกัดประกันสังคม จำนวน </w:t>
      </w:r>
      <w:r w:rsidR="00AE32FA">
        <w:rPr>
          <w:rFonts w:asciiTheme="majorBidi" w:hAnsiTheme="majorBidi" w:cstheme="majorBidi" w:hint="cs"/>
          <w:sz w:val="32"/>
          <w:szCs w:val="32"/>
          <w:cs/>
        </w:rPr>
        <w:t>1</w:t>
      </w:r>
      <w:r w:rsidR="00AE32FA" w:rsidRPr="00166DFD">
        <w:rPr>
          <w:rFonts w:asciiTheme="majorBidi" w:hAnsiTheme="majorBidi" w:cstheme="majorBidi"/>
          <w:sz w:val="32"/>
          <w:szCs w:val="32"/>
          <w:cs/>
        </w:rPr>
        <w:t xml:space="preserve"> แห่ง</w:t>
      </w:r>
      <w:r w:rsidR="00AE32FA">
        <w:rPr>
          <w:rFonts w:asciiTheme="majorBidi" w:hAnsiTheme="majorBidi" w:cstheme="majorBidi"/>
          <w:sz w:val="32"/>
          <w:szCs w:val="32"/>
        </w:rPr>
        <w:t xml:space="preserve"> </w:t>
      </w:r>
      <w:r w:rsidR="00AE32FA" w:rsidRPr="00166DFD">
        <w:rPr>
          <w:rFonts w:asciiTheme="majorBidi" w:hAnsiTheme="majorBidi" w:cstheme="majorBidi"/>
          <w:b/>
          <w:bCs/>
          <w:sz w:val="32"/>
          <w:szCs w:val="32"/>
          <w:cs/>
        </w:rPr>
        <w:t>ข้อมูลประจำ เดือน</w:t>
      </w:r>
      <w:r w:rsidR="00AE32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ธันวาคม </w:t>
      </w:r>
      <w:r w:rsidR="00AE32FA" w:rsidRPr="00166DFD">
        <w:rPr>
          <w:rFonts w:asciiTheme="majorBidi" w:hAnsiTheme="majorBidi" w:cstheme="majorBidi"/>
          <w:b/>
          <w:bCs/>
          <w:sz w:val="32"/>
          <w:szCs w:val="32"/>
          <w:cs/>
        </w:rPr>
        <w:t>255</w:t>
      </w:r>
      <w:r w:rsidR="00AE32FA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</w:p>
    <w:p w:rsidR="005D018D" w:rsidRDefault="005D018D" w:rsidP="005D018D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5D018D" w:rsidRPr="00EE02E4" w:rsidRDefault="005D018D" w:rsidP="005D018D">
      <w:pPr>
        <w:spacing w:before="12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E32FA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5D018D" w:rsidRPr="002356A5" w:rsidRDefault="005D018D" w:rsidP="005D018D">
      <w:pPr>
        <w:jc w:val="center"/>
        <w:rPr>
          <w:rFonts w:ascii="Angsana New" w:hAnsi="Angsana New"/>
        </w:rPr>
      </w:pPr>
    </w:p>
    <w:tbl>
      <w:tblPr>
        <w:tblStyle w:val="-11"/>
        <w:tblW w:w="0" w:type="auto"/>
        <w:jc w:val="center"/>
        <w:tblLook w:val="0500"/>
      </w:tblPr>
      <w:tblGrid>
        <w:gridCol w:w="2046"/>
        <w:gridCol w:w="1945"/>
      </w:tblGrid>
      <w:tr w:rsidR="005D018D" w:rsidRPr="009C0565" w:rsidTr="005D018D">
        <w:trPr>
          <w:cnfStyle w:val="000000100000"/>
          <w:trHeight w:val="512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ประเภทสถานพยาบาล</w:t>
            </w:r>
          </w:p>
        </w:tc>
        <w:tc>
          <w:tcPr>
            <w:cnfStyle w:val="000100000000"/>
            <w:tcW w:w="1945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  <w:cs/>
              </w:rPr>
              <w:t>แห่ง</w:t>
            </w:r>
          </w:p>
        </w:tc>
      </w:tr>
      <w:tr w:rsidR="005D018D" w:rsidRPr="009C0565" w:rsidTr="005D018D">
        <w:trPr>
          <w:cnfStyle w:val="000000010000"/>
          <w:trHeight w:val="531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รัฐบาล</w:t>
            </w:r>
          </w:p>
        </w:tc>
        <w:tc>
          <w:tcPr>
            <w:cnfStyle w:val="000100000000"/>
            <w:tcW w:w="1945" w:type="dxa"/>
          </w:tcPr>
          <w:p w:rsidR="005D018D" w:rsidRPr="009C0565" w:rsidRDefault="00AE32FA" w:rsidP="00A54A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  <w:tr w:rsidR="005D018D" w:rsidRPr="009C0565" w:rsidTr="005D018D">
        <w:trPr>
          <w:cnfStyle w:val="000000100000"/>
          <w:trHeight w:val="512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เอกชน</w:t>
            </w:r>
          </w:p>
        </w:tc>
        <w:tc>
          <w:tcPr>
            <w:cnfStyle w:val="000100000000"/>
            <w:tcW w:w="1945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cs/>
              </w:rPr>
            </w:pPr>
            <w:r w:rsidRPr="009C0565">
              <w:rPr>
                <w:rFonts w:ascii="Angsana New" w:hAnsi="Angsana New"/>
                <w:cs/>
              </w:rPr>
              <w:t>-</w:t>
            </w:r>
          </w:p>
        </w:tc>
      </w:tr>
      <w:tr w:rsidR="005D018D" w:rsidRPr="009C0565" w:rsidTr="005D018D">
        <w:trPr>
          <w:cnfStyle w:val="000000010000"/>
          <w:trHeight w:val="512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cnfStyle w:val="000100000000"/>
            <w:tcW w:w="1945" w:type="dxa"/>
          </w:tcPr>
          <w:p w:rsidR="005D018D" w:rsidRPr="009C0565" w:rsidRDefault="00AE32FA" w:rsidP="00A54AE1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</w:p>
        </w:tc>
      </w:tr>
    </w:tbl>
    <w:p w:rsidR="005D018D" w:rsidRPr="00ED2FE6" w:rsidRDefault="005D018D" w:rsidP="005D018D">
      <w:pPr>
        <w:rPr>
          <w:rFonts w:ascii="Angsana New" w:hAnsi="Angsana New"/>
          <w:i/>
          <w:iCs/>
        </w:rPr>
      </w:pPr>
    </w:p>
    <w:p w:rsidR="005D018D" w:rsidRPr="00ED2FE6" w:rsidRDefault="005D018D" w:rsidP="005D018D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Pr="00ED2FE6" w:rsidRDefault="005D018D" w:rsidP="005D018D">
      <w:pPr>
        <w:rPr>
          <w:rFonts w:ascii="Angsana New" w:hAnsi="Angsana New"/>
        </w:rPr>
      </w:pPr>
    </w:p>
    <w:p w:rsidR="00F56BE9" w:rsidRPr="00F56BE9" w:rsidRDefault="00F56BE9" w:rsidP="00F56BE9">
      <w:pPr>
        <w:rPr>
          <w:rFonts w:ascii="Angsana New" w:hAnsi="Angsana New"/>
          <w:sz w:val="32"/>
          <w:szCs w:val="32"/>
        </w:rPr>
      </w:pPr>
      <w:r w:rsidRPr="00F56BE9">
        <w:rPr>
          <w:rFonts w:ascii="Angsana New" w:hAnsi="Angsana New"/>
          <w:sz w:val="32"/>
          <w:szCs w:val="32"/>
          <w:cs/>
        </w:rPr>
        <w:t>สำหรับการใช้บริการของกองทุนประกันสังคมในจังหวัดแม่ฮ่องสอน แบ่งออกเป็น 2 ประเภท ได้แก่</w:t>
      </w:r>
    </w:p>
    <w:p w:rsidR="00F56BE9" w:rsidRPr="00F56BE9" w:rsidRDefault="00F56BE9" w:rsidP="00F56BE9">
      <w:pPr>
        <w:rPr>
          <w:rFonts w:ascii="Angsana New" w:hAnsi="Angsana New"/>
          <w:sz w:val="32"/>
          <w:szCs w:val="32"/>
        </w:rPr>
      </w:pPr>
      <w:r w:rsidRPr="00F56BE9">
        <w:rPr>
          <w:rFonts w:ascii="Angsana New" w:hAnsi="Angsana New"/>
          <w:sz w:val="32"/>
          <w:szCs w:val="32"/>
          <w:cs/>
        </w:rPr>
        <w:t xml:space="preserve">1. กองทุนที่ใช้บริการไม่เนื่องจากการทำงาน </w:t>
      </w:r>
    </w:p>
    <w:p w:rsidR="00F56BE9" w:rsidRPr="00F56BE9" w:rsidRDefault="00F56BE9" w:rsidP="00F56BE9">
      <w:pPr>
        <w:rPr>
          <w:rFonts w:ascii="Angsana New" w:hAnsi="Angsana New"/>
          <w:sz w:val="32"/>
          <w:szCs w:val="32"/>
        </w:rPr>
      </w:pPr>
      <w:r w:rsidRPr="00F56BE9">
        <w:rPr>
          <w:rFonts w:ascii="Angsana New" w:hAnsi="Angsana New"/>
          <w:sz w:val="32"/>
          <w:szCs w:val="32"/>
          <w:cs/>
        </w:rPr>
        <w:t>2. กองทุนที่ใช้บริการเนื่องจากการทำงาน</w:t>
      </w:r>
    </w:p>
    <w:p w:rsidR="00AE32FA" w:rsidRPr="00A601BB" w:rsidRDefault="00AE32FA" w:rsidP="00AE32FA">
      <w:pPr>
        <w:ind w:firstLine="720"/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ธันวาคม  </w:t>
      </w:r>
      <w:r w:rsidRPr="00264EBE">
        <w:rPr>
          <w:rFonts w:asciiTheme="majorBidi" w:hAnsiTheme="majorBidi" w:cstheme="majorBidi"/>
          <w:b/>
          <w:bCs/>
          <w:sz w:val="32"/>
          <w:szCs w:val="32"/>
          <w:cs/>
        </w:rPr>
        <w:t>255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Pr="00A601BB">
        <w:rPr>
          <w:rFonts w:asciiTheme="majorBidi" w:hAnsiTheme="majorBidi" w:cstheme="majorBidi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>1. จำนวนสถานประกอบการที่ขึ้นทะเบียน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-กองทุนประกันสังคม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>
        <w:rPr>
          <w:rFonts w:asciiTheme="majorBidi" w:hAnsiTheme="majorBidi" w:cstheme="majorBidi" w:hint="cs"/>
          <w:sz w:val="32"/>
          <w:szCs w:val="32"/>
          <w:cs/>
        </w:rPr>
        <w:t>606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A601BB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-กองทุนเงินทดแทน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>443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A601BB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>2. จำนวนผู้ประกันตนที่อยู่ในความรับผิดชอบ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-กองทุนประกันสังคม ม.33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601BB">
        <w:rPr>
          <w:rFonts w:asciiTheme="majorBidi" w:hAnsiTheme="majorBidi" w:cstheme="majorBidi"/>
          <w:sz w:val="32"/>
          <w:szCs w:val="32"/>
          <w:cs/>
        </w:rPr>
        <w:t>6</w:t>
      </w:r>
      <w:r w:rsidRPr="00A601B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763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601BB">
        <w:rPr>
          <w:rFonts w:asciiTheme="majorBidi" w:hAnsiTheme="majorBidi" w:cstheme="majorBidi"/>
          <w:sz w:val="32"/>
          <w:szCs w:val="32"/>
          <w:cs/>
        </w:rPr>
        <w:t>คน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-กองทุนประกันสังคม ม.39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 xml:space="preserve">  1,</w:t>
      </w:r>
      <w:r>
        <w:rPr>
          <w:rFonts w:asciiTheme="majorBidi" w:hAnsiTheme="majorBidi" w:cstheme="majorBidi"/>
          <w:sz w:val="32"/>
          <w:szCs w:val="32"/>
          <w:cs/>
        </w:rPr>
        <w:t>0</w:t>
      </w:r>
      <w:r>
        <w:rPr>
          <w:rFonts w:asciiTheme="majorBidi" w:hAnsiTheme="majorBidi" w:cstheme="majorBidi" w:hint="cs"/>
          <w:sz w:val="32"/>
          <w:szCs w:val="32"/>
          <w:cs/>
        </w:rPr>
        <w:t>90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A601BB">
        <w:rPr>
          <w:rFonts w:asciiTheme="majorBidi" w:hAnsiTheme="majorBidi" w:cstheme="majorBidi"/>
          <w:sz w:val="32"/>
          <w:szCs w:val="32"/>
          <w:cs/>
        </w:rPr>
        <w:t>คน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  <w:t>-</w:t>
      </w:r>
      <w:r w:rsidRPr="00A601BB">
        <w:rPr>
          <w:rFonts w:asciiTheme="majorBidi" w:hAnsiTheme="majorBidi" w:cstheme="majorBidi"/>
          <w:sz w:val="32"/>
          <w:szCs w:val="32"/>
          <w:cs/>
        </w:rPr>
        <w:t>กองทุนประกันสังคม ม.40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8,056   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A601BB">
        <w:rPr>
          <w:rFonts w:asciiTheme="majorBidi" w:hAnsiTheme="majorBidi" w:cstheme="majorBidi"/>
          <w:sz w:val="32"/>
          <w:szCs w:val="32"/>
          <w:cs/>
        </w:rPr>
        <w:t>คน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  <w:cs/>
        </w:rPr>
      </w:pP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  <w:t>-</w:t>
      </w:r>
      <w:r w:rsidRPr="00A601BB">
        <w:rPr>
          <w:rFonts w:asciiTheme="majorBidi" w:hAnsiTheme="majorBidi" w:cstheme="majorBidi"/>
          <w:sz w:val="32"/>
          <w:szCs w:val="32"/>
          <w:cs/>
        </w:rPr>
        <w:t>กองทุนเงินทดแทน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2</w:t>
      </w:r>
      <w:r w:rsidRPr="00A601B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485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A601BB">
        <w:rPr>
          <w:rFonts w:asciiTheme="majorBidi" w:hAnsiTheme="majorBidi" w:cstheme="majorBidi"/>
          <w:sz w:val="32"/>
          <w:szCs w:val="32"/>
          <w:cs/>
        </w:rPr>
        <w:t>คน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>3. จำนวนเงินสมทบที่รับชำระ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-กองทุนประกันสังคม</w:t>
      </w:r>
      <w:r>
        <w:rPr>
          <w:rFonts w:asciiTheme="majorBidi" w:hAnsiTheme="majorBidi" w:cstheme="majorBidi"/>
          <w:sz w:val="32"/>
          <w:szCs w:val="32"/>
          <w:cs/>
        </w:rPr>
        <w:t xml:space="preserve"> ม.33,ม.39      </w:t>
      </w:r>
      <w:r>
        <w:rPr>
          <w:rFonts w:asciiTheme="majorBidi" w:hAnsiTheme="majorBidi" w:cstheme="majorBidi" w:hint="cs"/>
          <w:sz w:val="32"/>
          <w:szCs w:val="32"/>
          <w:cs/>
        </w:rPr>
        <w:t>1,821,149.16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601BB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  <w:t>-</w:t>
      </w:r>
      <w:r w:rsidRPr="00A601BB">
        <w:rPr>
          <w:rFonts w:asciiTheme="majorBidi" w:hAnsiTheme="majorBidi" w:cstheme="majorBidi"/>
          <w:sz w:val="32"/>
          <w:szCs w:val="32"/>
          <w:cs/>
        </w:rPr>
        <w:t>กองทุนประกันสังคม ม.40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1,162,512</w:t>
      </w:r>
      <w:r w:rsidRPr="00A601BB">
        <w:rPr>
          <w:rFonts w:asciiTheme="majorBidi" w:hAnsiTheme="majorBidi" w:cstheme="majorBidi"/>
          <w:sz w:val="32"/>
          <w:szCs w:val="32"/>
          <w:cs/>
        </w:rPr>
        <w:t>.00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Pr="00A601BB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  <w:cs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-กองทุนเงินทดแทน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17,711.92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A601BB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>4. จำนวนประโยชน์ทดแทนที่จ่าย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-กองทุนประกันสังคม ม.33,ม.39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>
        <w:rPr>
          <w:rFonts w:asciiTheme="majorBidi" w:hAnsiTheme="majorBidi" w:cstheme="majorBidi" w:hint="cs"/>
          <w:sz w:val="32"/>
          <w:szCs w:val="32"/>
          <w:cs/>
        </w:rPr>
        <w:t>10</w:t>
      </w:r>
      <w:r w:rsidRPr="00A601B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086</w:t>
      </w:r>
      <w:r w:rsidRPr="00A601BB">
        <w:rPr>
          <w:rFonts w:asciiTheme="majorBidi" w:hAnsiTheme="majorBidi" w:cstheme="majorBidi"/>
          <w:sz w:val="32"/>
          <w:szCs w:val="32"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764.64</w:t>
      </w:r>
      <w:r w:rsidRPr="00A601BB">
        <w:rPr>
          <w:rFonts w:asciiTheme="majorBidi" w:hAnsiTheme="majorBidi" w:cstheme="majorBidi"/>
          <w:sz w:val="32"/>
          <w:szCs w:val="32"/>
          <w:cs/>
        </w:rPr>
        <w:t xml:space="preserve">   บาท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  <w:cs/>
        </w:rPr>
      </w:pP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</w:r>
      <w:r w:rsidRPr="00A601BB">
        <w:rPr>
          <w:rFonts w:asciiTheme="majorBidi" w:hAnsiTheme="majorBidi" w:cstheme="majorBidi"/>
          <w:sz w:val="32"/>
          <w:szCs w:val="32"/>
        </w:rPr>
        <w:tab/>
        <w:t>-</w:t>
      </w:r>
      <w:r w:rsidRPr="00A601BB">
        <w:rPr>
          <w:rFonts w:asciiTheme="majorBidi" w:hAnsiTheme="majorBidi" w:cstheme="majorBidi"/>
          <w:sz w:val="32"/>
          <w:szCs w:val="32"/>
          <w:cs/>
        </w:rPr>
        <w:t>กองทุนประกันสังคม ม.40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>490,562.44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A601BB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AE32FA" w:rsidRPr="00A601BB" w:rsidRDefault="00AE32FA" w:rsidP="00AE32FA">
      <w:pPr>
        <w:rPr>
          <w:rFonts w:asciiTheme="majorBidi" w:hAnsiTheme="majorBidi" w:cstheme="majorBidi"/>
          <w:sz w:val="32"/>
          <w:szCs w:val="32"/>
        </w:rPr>
      </w:pPr>
      <w:r w:rsidRPr="00A601BB">
        <w:rPr>
          <w:rFonts w:asciiTheme="majorBidi" w:hAnsiTheme="majorBidi" w:cstheme="majorBidi"/>
          <w:sz w:val="32"/>
          <w:szCs w:val="32"/>
          <w:cs/>
        </w:rPr>
        <w:t>5. จำนวนเงินทดแทนที่จ่าย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 w:rsidRPr="00A601BB">
        <w:rPr>
          <w:rFonts w:asciiTheme="majorBidi" w:hAnsiTheme="majorBidi" w:cstheme="majorBidi"/>
          <w:sz w:val="32"/>
          <w:szCs w:val="32"/>
          <w:cs/>
        </w:rPr>
        <w:tab/>
        <w:t>-กองทุนเงินทดแทน</w:t>
      </w:r>
      <w:r w:rsidRPr="00A601BB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</w:rPr>
        <w:t xml:space="preserve">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>53,820.00</w:t>
      </w:r>
      <w:r>
        <w:rPr>
          <w:rFonts w:asciiTheme="majorBidi" w:hAnsiTheme="majorBidi" w:cstheme="majorBidi"/>
          <w:sz w:val="32"/>
          <w:szCs w:val="32"/>
        </w:rPr>
        <w:t xml:space="preserve">   </w:t>
      </w:r>
      <w:r w:rsidRPr="00A601BB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5D018D" w:rsidRPr="00AF0D80" w:rsidRDefault="005D018D" w:rsidP="005D018D">
      <w:pPr>
        <w:rPr>
          <w:rFonts w:ascii="Angsana New" w:hAnsi="Angsana New"/>
          <w:b/>
          <w:bCs/>
          <w:i/>
          <w:iCs/>
        </w:rPr>
      </w:pPr>
    </w:p>
    <w:p w:rsidR="005D018D" w:rsidRPr="00AF0D80" w:rsidRDefault="005D018D" w:rsidP="005D018D">
      <w:pPr>
        <w:rPr>
          <w:rFonts w:ascii="Angsana New" w:hAnsi="Angsana New"/>
          <w:i/>
          <w:iCs/>
        </w:rPr>
      </w:pPr>
      <w:r w:rsidRPr="00AF0D80">
        <w:rPr>
          <w:rFonts w:ascii="Angsana New" w:hAnsi="Angsana New"/>
          <w:i/>
          <w:iCs/>
          <w:cs/>
        </w:rPr>
        <w:t>ที่มา</w:t>
      </w:r>
      <w:r w:rsidRPr="00AF0D80">
        <w:rPr>
          <w:rFonts w:ascii="Angsana New" w:hAnsi="Angsana New"/>
          <w:i/>
          <w:iCs/>
        </w:rPr>
        <w:t xml:space="preserve">: </w:t>
      </w:r>
      <w:r w:rsidRPr="00AF0D80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7765" w:rsidRDefault="00C57765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375D9E" w:rsidRDefault="00F41EF0" w:rsidP="00F41EF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การประสบอันตราย/เจ็บป่วยจากการทำงาน</w:t>
      </w:r>
    </w:p>
    <w:p w:rsidR="00F41EF0" w:rsidRPr="00375D9E" w:rsidRDefault="00F41EF0" w:rsidP="00F41EF0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  จำแนกตามความร้ายแรงและ</w:t>
      </w:r>
    </w:p>
    <w:p w:rsidR="00F41EF0" w:rsidRDefault="00814CAB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814CAB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w:pict>
          <v:shape id="Text Box 69" o:spid="_x0000_s1065" type="#_x0000_t202" style="position:absolute;left:0;text-align:left;margin-left:427.5pt;margin-top:21.5pt;width:65.3pt;height:28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Eeuw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" filled="f" stroked="f">
            <v:textbox>
              <w:txbxContent>
                <w:p w:rsidR="002018F7" w:rsidRDefault="002018F7" w:rsidP="00F41EF0">
                  <w:r w:rsidRPr="00B575BD">
                    <w:rPr>
                      <w:rFonts w:ascii="Angsana New" w:hAnsi="Angsana New"/>
                      <w:cs/>
                    </w:rPr>
                    <w:t xml:space="preserve">หน่วย </w:t>
                  </w:r>
                  <w:r w:rsidRPr="00B575BD">
                    <w:rPr>
                      <w:rFonts w:ascii="Angsana New" w:hAnsi="Angsana New"/>
                    </w:rPr>
                    <w:t xml:space="preserve">: </w:t>
                  </w:r>
                  <w:r w:rsidRPr="00B575BD">
                    <w:rPr>
                      <w:rFonts w:ascii="Angsana New" w:hAnsi="Angsana New"/>
                      <w:cs/>
                    </w:rPr>
                    <w:t>คน</w:t>
                  </w:r>
                </w:p>
                <w:p w:rsidR="002018F7" w:rsidRDefault="002018F7" w:rsidP="00F41EF0"/>
              </w:txbxContent>
            </v:textbox>
          </v:shape>
        </w:pict>
      </w:r>
      <w:r w:rsidR="00F41EF0"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ขนาดสถานประกอบกิจการ  </w:t>
      </w:r>
      <w:r w:rsidR="00AE32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41EF0" w:rsidRPr="00375D9E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="00AE32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41EF0" w:rsidRPr="00375D9E">
        <w:rPr>
          <w:rFonts w:asciiTheme="majorBidi" w:hAnsiTheme="majorBidi" w:cstheme="majorBidi"/>
          <w:b/>
          <w:bCs/>
          <w:sz w:val="32"/>
          <w:szCs w:val="32"/>
          <w:cs/>
        </w:rPr>
        <w:t>ในกองทุน</w:t>
      </w:r>
      <w:r w:rsidR="00AE32F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F41EF0"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)  </w:t>
      </w:r>
      <w:r w:rsidR="00F41EF0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E32FA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56BE9" w:rsidRDefault="00F56BE9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56BE9" w:rsidRDefault="00F56BE9" w:rsidP="00F41EF0">
      <w:pPr>
        <w:jc w:val="center"/>
        <w:rPr>
          <w:rFonts w:ascii="Angsana New" w:hAnsi="Angsana New"/>
        </w:rPr>
      </w:pPr>
    </w:p>
    <w:tbl>
      <w:tblPr>
        <w:tblStyle w:val="-6"/>
        <w:tblW w:w="9292" w:type="dxa"/>
        <w:jc w:val="center"/>
        <w:tblLayout w:type="fixed"/>
        <w:tblLook w:val="0500"/>
      </w:tblPr>
      <w:tblGrid>
        <w:gridCol w:w="2220"/>
        <w:gridCol w:w="1178"/>
        <w:gridCol w:w="1179"/>
        <w:gridCol w:w="1179"/>
        <w:gridCol w:w="1178"/>
        <w:gridCol w:w="1179"/>
        <w:gridCol w:w="1179"/>
      </w:tblGrid>
      <w:tr w:rsidR="00AE32FA" w:rsidRPr="00A601BB" w:rsidTr="00AE32FA">
        <w:trPr>
          <w:cnfStyle w:val="000000100000"/>
          <w:trHeight w:val="465"/>
          <w:jc w:val="center"/>
        </w:trPr>
        <w:tc>
          <w:tcPr>
            <w:tcW w:w="2220" w:type="dxa"/>
            <w:vMerge w:val="restart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ขนาดสถานประกอบกิจการ</w:t>
            </w:r>
          </w:p>
        </w:tc>
        <w:tc>
          <w:tcPr>
            <w:cnfStyle w:val="000100000000"/>
            <w:tcW w:w="7072" w:type="dxa"/>
            <w:gridSpan w:val="6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ความร้ายแรง</w:t>
            </w:r>
          </w:p>
        </w:tc>
      </w:tr>
      <w:tr w:rsidR="00AE32FA" w:rsidRPr="00A601BB" w:rsidTr="00AE32FA">
        <w:trPr>
          <w:cnfStyle w:val="000000010000"/>
          <w:trHeight w:val="420"/>
          <w:jc w:val="center"/>
        </w:trPr>
        <w:tc>
          <w:tcPr>
            <w:tcW w:w="2220" w:type="dxa"/>
            <w:vMerge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หยุดงานเกิน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หยุดงานไม่เกิน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3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AE32FA" w:rsidRPr="00A601BB" w:rsidTr="00AE32FA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1 - 4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</w:tr>
      <w:tr w:rsidR="00AE32FA" w:rsidRPr="00A601BB" w:rsidTr="00AE32FA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5 - 9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10 - 19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20 - 49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50 - 99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100 - 199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200 - 499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500 - 999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</w:rPr>
              <w:t xml:space="preserve">1,000  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A601BB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2</w:t>
            </w:r>
          </w:p>
        </w:tc>
      </w:tr>
    </w:tbl>
    <w:p w:rsidR="00681056" w:rsidRPr="00375D9E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681056" w:rsidRDefault="00681056" w:rsidP="00681056">
      <w:pPr>
        <w:rPr>
          <w:rFonts w:asciiTheme="majorBidi" w:hAnsiTheme="majorBidi" w:cstheme="majorBidi"/>
          <w:color w:val="000000"/>
          <w:sz w:val="32"/>
          <w:szCs w:val="32"/>
        </w:rPr>
      </w:pPr>
    </w:p>
    <w:p w:rsidR="00681056" w:rsidRPr="00375D9E" w:rsidRDefault="00681056" w:rsidP="00681056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ที่มา </w:t>
      </w:r>
      <w:r w:rsidRPr="00375D9E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สำนักงานประกันสังคมจังหวัดแม่ฮ่องสอน</w:t>
      </w:r>
    </w:p>
    <w:p w:rsidR="00681056" w:rsidRPr="00375D9E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rPr>
          <w:rFonts w:ascii="Angsana New" w:hAnsi="Angsana New"/>
          <w:b/>
          <w:bCs/>
          <w:sz w:val="32"/>
          <w:szCs w:val="32"/>
        </w:rPr>
      </w:pPr>
    </w:p>
    <w:p w:rsidR="00F56BE9" w:rsidRDefault="00F56BE9" w:rsidP="00681056">
      <w:pPr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การประสบอันตรายหรือเจ็บป่วยเนื่องจากการทำงานจังหวัด.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แม่ฮ่องสอน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จำแนกตามความร้ายแรงและสาเหตุ</w:t>
      </w:r>
    </w:p>
    <w:p w:rsidR="00681056" w:rsidRPr="00EE02E4" w:rsidRDefault="00681056" w:rsidP="0068105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การประสบอันตราย(ในกองทุน)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E32FA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681056" w:rsidRPr="00375D9E" w:rsidRDefault="00681056" w:rsidP="00681056">
      <w:pPr>
        <w:rPr>
          <w:rFonts w:asciiTheme="majorBidi" w:hAnsiTheme="majorBidi" w:cstheme="majorBidi"/>
          <w:b/>
          <w:bCs/>
        </w:rPr>
      </w:pPr>
    </w:p>
    <w:tbl>
      <w:tblPr>
        <w:tblStyle w:val="-11"/>
        <w:tblW w:w="9108" w:type="dxa"/>
        <w:tblLayout w:type="fixed"/>
        <w:tblLook w:val="0500"/>
      </w:tblPr>
      <w:tblGrid>
        <w:gridCol w:w="3483"/>
        <w:gridCol w:w="910"/>
        <w:gridCol w:w="1052"/>
        <w:gridCol w:w="956"/>
        <w:gridCol w:w="849"/>
        <w:gridCol w:w="944"/>
        <w:gridCol w:w="914"/>
      </w:tblGrid>
      <w:tr w:rsidR="00AE32FA" w:rsidRPr="00A601BB" w:rsidTr="00AE32FA">
        <w:trPr>
          <w:cnfStyle w:val="000000100000"/>
          <w:trHeight w:val="375"/>
        </w:trPr>
        <w:tc>
          <w:tcPr>
            <w:tcW w:w="3483" w:type="dxa"/>
            <w:vMerge w:val="restart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สาเหตุการประสบอันตราย</w:t>
            </w:r>
          </w:p>
        </w:tc>
        <w:tc>
          <w:tcPr>
            <w:cnfStyle w:val="000100000000"/>
            <w:tcW w:w="5625" w:type="dxa"/>
            <w:gridSpan w:val="6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A601BB">
              <w:rPr>
                <w:rFonts w:asciiTheme="majorBidi" w:hAnsiTheme="majorBidi" w:cstheme="majorBidi"/>
                <w:b w:val="0"/>
                <w:bCs w:val="0"/>
                <w:cs/>
              </w:rPr>
              <w:t>ความร้ายแรง</w:t>
            </w:r>
          </w:p>
        </w:tc>
      </w:tr>
      <w:tr w:rsidR="00AE32FA" w:rsidRPr="00A601BB" w:rsidTr="00AE32FA">
        <w:trPr>
          <w:cnfStyle w:val="000000010000"/>
          <w:trHeight w:val="375"/>
        </w:trPr>
        <w:tc>
          <w:tcPr>
            <w:tcW w:w="3483" w:type="dxa"/>
            <w:vMerge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0" w:type="dxa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ตาย</w:t>
            </w:r>
          </w:p>
        </w:tc>
        <w:tc>
          <w:tcPr>
            <w:tcW w:w="1052" w:type="dxa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ทุพพลภาพ</w:t>
            </w:r>
          </w:p>
        </w:tc>
        <w:tc>
          <w:tcPr>
            <w:tcW w:w="956" w:type="dxa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สูญเสียอวัยวะ</w:t>
            </w:r>
          </w:p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บางส่วน</w:t>
            </w:r>
          </w:p>
        </w:tc>
        <w:tc>
          <w:tcPr>
            <w:tcW w:w="849" w:type="dxa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 xml:space="preserve">เกิน </w:t>
            </w:r>
            <w:r w:rsidRPr="00A601BB">
              <w:rPr>
                <w:rFonts w:asciiTheme="majorBidi" w:hAnsiTheme="majorBidi" w:cstheme="majorBidi"/>
                <w:b/>
                <w:bCs/>
              </w:rPr>
              <w:t>3</w:t>
            </w:r>
            <w:r w:rsidRPr="00A601BB">
              <w:rPr>
                <w:rFonts w:asciiTheme="majorBidi" w:hAnsiTheme="majorBidi" w:cstheme="majorBidi"/>
                <w:b/>
                <w:bCs/>
                <w:cs/>
              </w:rPr>
              <w:t xml:space="preserve"> วัน</w:t>
            </w:r>
          </w:p>
        </w:tc>
        <w:tc>
          <w:tcPr>
            <w:tcW w:w="944" w:type="dxa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ไม่เกิน</w:t>
            </w:r>
            <w:r w:rsidRPr="00A601BB">
              <w:rPr>
                <w:rFonts w:asciiTheme="majorBidi" w:hAnsiTheme="majorBidi" w:cstheme="majorBidi"/>
                <w:b/>
                <w:bCs/>
              </w:rPr>
              <w:t xml:space="preserve">  3  </w:t>
            </w: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วัน</w:t>
            </w:r>
          </w:p>
        </w:tc>
        <w:tc>
          <w:tcPr>
            <w:cnfStyle w:val="000100000000"/>
            <w:tcW w:w="914" w:type="dxa"/>
            <w:noWrap/>
            <w:vAlign w:val="center"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A601BB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1.  </w:t>
            </w:r>
            <w:r w:rsidRPr="00A601BB">
              <w:rPr>
                <w:rFonts w:asciiTheme="majorBidi" w:hAnsiTheme="majorBidi" w:cstheme="majorBidi"/>
                <w:cs/>
              </w:rPr>
              <w:t>ตกจากที่สูง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2.  </w:t>
            </w:r>
            <w:r w:rsidRPr="00A601BB">
              <w:rPr>
                <w:rFonts w:asciiTheme="majorBidi" w:hAnsiTheme="majorBidi" w:cstheme="majorBidi"/>
                <w:cs/>
              </w:rPr>
              <w:t>หกล้มลื่นล้ม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 xml:space="preserve">         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3.  </w:t>
            </w:r>
            <w:r w:rsidRPr="00A601BB">
              <w:rPr>
                <w:rFonts w:asciiTheme="majorBidi" w:hAnsiTheme="majorBidi" w:cstheme="majorBidi"/>
                <w:cs/>
              </w:rPr>
              <w:t>อาคารหรือสิ่งก่อสร้างพังทับ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4.  </w:t>
            </w:r>
            <w:r w:rsidRPr="00A601BB">
              <w:rPr>
                <w:rFonts w:asciiTheme="majorBidi" w:hAnsiTheme="majorBidi" w:cstheme="majorBidi"/>
                <w:cs/>
              </w:rPr>
              <w:t>วัตถุหรือสิ่งของพังทลายหล่นทับ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5.  </w:t>
            </w:r>
            <w:r w:rsidRPr="00A601BB">
              <w:rPr>
                <w:rFonts w:asciiTheme="majorBidi" w:hAnsiTheme="majorBidi" w:cstheme="majorBidi"/>
                <w:cs/>
              </w:rPr>
              <w:t>วัตถุหรือสิ่งของกระแทก</w:t>
            </w:r>
            <w:r w:rsidRPr="00A601BB">
              <w:rPr>
                <w:rFonts w:asciiTheme="majorBidi" w:hAnsiTheme="majorBidi" w:cstheme="majorBidi"/>
              </w:rPr>
              <w:t>/</w:t>
            </w:r>
            <w:r w:rsidRPr="00A601BB">
              <w:rPr>
                <w:rFonts w:asciiTheme="majorBidi" w:hAnsiTheme="majorBidi" w:cstheme="majorBidi"/>
                <w:cs/>
              </w:rPr>
              <w:t>ชน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6.  </w:t>
            </w:r>
            <w:r w:rsidRPr="00A601BB">
              <w:rPr>
                <w:rFonts w:asciiTheme="majorBidi" w:hAnsiTheme="majorBidi" w:cstheme="majorBidi"/>
                <w:cs/>
              </w:rPr>
              <w:t>วัตถุหรือสิ่งของหนีบ</w:t>
            </w:r>
            <w:r w:rsidRPr="00A601BB">
              <w:rPr>
                <w:rFonts w:asciiTheme="majorBidi" w:hAnsiTheme="majorBidi" w:cstheme="majorBidi"/>
              </w:rPr>
              <w:t>/</w:t>
            </w:r>
            <w:r w:rsidRPr="00A601BB">
              <w:rPr>
                <w:rFonts w:asciiTheme="majorBidi" w:hAnsiTheme="majorBidi" w:cstheme="majorBidi"/>
                <w:cs/>
              </w:rPr>
              <w:t>ดึง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7.  </w:t>
            </w:r>
            <w:r w:rsidRPr="00A601BB">
              <w:rPr>
                <w:rFonts w:asciiTheme="majorBidi" w:hAnsiTheme="majorBidi" w:cstheme="majorBidi"/>
                <w:cs/>
              </w:rPr>
              <w:t>วัตถุหรือสิ่งของตัด</w:t>
            </w:r>
            <w:r w:rsidRPr="00A601BB">
              <w:rPr>
                <w:rFonts w:asciiTheme="majorBidi" w:hAnsiTheme="majorBidi" w:cstheme="majorBidi"/>
              </w:rPr>
              <w:t>/</w:t>
            </w:r>
            <w:r w:rsidRPr="00A601BB">
              <w:rPr>
                <w:rFonts w:asciiTheme="majorBidi" w:hAnsiTheme="majorBidi" w:cstheme="majorBidi"/>
                <w:cs/>
              </w:rPr>
              <w:t>บาด</w:t>
            </w:r>
            <w:r w:rsidRPr="00A601BB">
              <w:rPr>
                <w:rFonts w:asciiTheme="majorBidi" w:hAnsiTheme="majorBidi" w:cstheme="majorBidi"/>
              </w:rPr>
              <w:t>/</w:t>
            </w:r>
            <w:r w:rsidRPr="00A601BB">
              <w:rPr>
                <w:rFonts w:asciiTheme="majorBidi" w:hAnsiTheme="majorBidi" w:cstheme="majorBidi"/>
                <w:cs/>
              </w:rPr>
              <w:t>ทิ่มแทง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8.  </w:t>
            </w:r>
            <w:r w:rsidRPr="00A601BB">
              <w:rPr>
                <w:rFonts w:asciiTheme="majorBidi" w:hAnsiTheme="majorBidi" w:cstheme="majorBidi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9.  </w:t>
            </w:r>
            <w:r w:rsidRPr="00A601BB">
              <w:rPr>
                <w:rFonts w:asciiTheme="majorBidi" w:hAnsiTheme="majorBidi" w:cstheme="majorBidi"/>
                <w:cs/>
              </w:rPr>
              <w:t>ยกหรือเคลื่อนย้ายของหนัก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10.  </w:t>
            </w:r>
            <w:r w:rsidRPr="00A601BB">
              <w:rPr>
                <w:rFonts w:asciiTheme="majorBidi" w:hAnsiTheme="majorBidi" w:cstheme="majorBidi"/>
                <w:cs/>
              </w:rPr>
              <w:t>ประสบอันตรายจากท่าทางการทำงาน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11.  </w:t>
            </w:r>
            <w:r w:rsidRPr="00A601BB">
              <w:rPr>
                <w:rFonts w:asciiTheme="majorBidi" w:hAnsiTheme="majorBidi" w:cstheme="majorBidi"/>
                <w:cs/>
              </w:rPr>
              <w:t>อุบัติเหตุจากยานพาหนะ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12.  </w:t>
            </w:r>
            <w:r w:rsidRPr="00A601BB">
              <w:rPr>
                <w:rFonts w:asciiTheme="majorBidi" w:hAnsiTheme="majorBidi" w:cstheme="majorBidi"/>
                <w:cs/>
              </w:rPr>
              <w:t>วัตถุหรือสิ่งของระเบิด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13.  </w:t>
            </w:r>
            <w:r w:rsidRPr="00A601BB">
              <w:rPr>
                <w:rFonts w:asciiTheme="majorBidi" w:hAnsiTheme="majorBidi" w:cstheme="majorBidi"/>
                <w:cs/>
              </w:rPr>
              <w:t>ไฟฟ้าช็อต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14.  </w:t>
            </w:r>
            <w:r w:rsidRPr="00A601BB">
              <w:rPr>
                <w:rFonts w:asciiTheme="majorBidi" w:hAnsiTheme="majorBidi" w:cstheme="majorBidi"/>
                <w:cs/>
              </w:rPr>
              <w:t>ผลจากความร้อนสูง</w:t>
            </w:r>
            <w:r w:rsidRPr="00A601BB">
              <w:rPr>
                <w:rFonts w:asciiTheme="majorBidi" w:hAnsiTheme="majorBidi" w:cstheme="majorBidi"/>
              </w:rPr>
              <w:t>/</w:t>
            </w:r>
            <w:r w:rsidRPr="00A601BB">
              <w:rPr>
                <w:rFonts w:asciiTheme="majorBidi" w:hAnsiTheme="majorBidi" w:cstheme="majorBidi"/>
                <w:cs/>
              </w:rPr>
              <w:t>สัมผัสของร้อน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15.  </w:t>
            </w:r>
            <w:r w:rsidRPr="00A601BB">
              <w:rPr>
                <w:rFonts w:asciiTheme="majorBidi" w:hAnsiTheme="majorBidi" w:cstheme="majorBidi"/>
                <w:cs/>
              </w:rPr>
              <w:t>ผลจากความเย็นจัด</w:t>
            </w:r>
            <w:r w:rsidRPr="00A601BB">
              <w:rPr>
                <w:rFonts w:asciiTheme="majorBidi" w:hAnsiTheme="majorBidi" w:cstheme="majorBidi"/>
              </w:rPr>
              <w:t>/</w:t>
            </w:r>
            <w:r w:rsidRPr="00A601BB">
              <w:rPr>
                <w:rFonts w:asciiTheme="majorBidi" w:hAnsiTheme="majorBidi" w:cstheme="majorBidi"/>
                <w:cs/>
              </w:rPr>
              <w:t>สัมผัสของเย็น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16.  </w:t>
            </w:r>
            <w:r w:rsidRPr="00A601BB">
              <w:rPr>
                <w:rFonts w:asciiTheme="majorBidi" w:hAnsiTheme="majorBidi" w:cstheme="majorBidi"/>
                <w:cs/>
              </w:rPr>
              <w:t>สัมผัสสิ่งมีพิษ</w:t>
            </w:r>
            <w:r w:rsidRPr="00A601BB">
              <w:rPr>
                <w:rFonts w:asciiTheme="majorBidi" w:hAnsiTheme="majorBidi" w:cstheme="majorBidi"/>
              </w:rPr>
              <w:t>-</w:t>
            </w:r>
            <w:r w:rsidRPr="00A601BB">
              <w:rPr>
                <w:rFonts w:asciiTheme="majorBidi" w:hAnsiTheme="majorBidi" w:cstheme="majorBidi"/>
                <w:cs/>
              </w:rPr>
              <w:t>สารเคมี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17.  </w:t>
            </w:r>
            <w:r w:rsidRPr="00A601BB">
              <w:rPr>
                <w:rFonts w:asciiTheme="majorBidi" w:hAnsiTheme="majorBidi" w:cstheme="majorBidi"/>
                <w:cs/>
              </w:rPr>
              <w:t>อันตรายจากรังสี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18.  </w:t>
            </w:r>
            <w:r w:rsidRPr="00A601BB">
              <w:rPr>
                <w:rFonts w:asciiTheme="majorBidi" w:hAnsiTheme="majorBidi" w:cstheme="majorBidi"/>
                <w:cs/>
              </w:rPr>
              <w:t>อันตรายจากแสง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19.  </w:t>
            </w:r>
            <w:r w:rsidRPr="00A601BB">
              <w:rPr>
                <w:rFonts w:asciiTheme="majorBidi" w:hAnsiTheme="majorBidi" w:cstheme="majorBidi"/>
                <w:cs/>
              </w:rPr>
              <w:t>ถูกทำร้ายร่างกาย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20.  </w:t>
            </w:r>
            <w:r w:rsidRPr="00A601BB">
              <w:rPr>
                <w:rFonts w:asciiTheme="majorBidi" w:hAnsiTheme="majorBidi" w:cstheme="majorBidi"/>
                <w:cs/>
              </w:rPr>
              <w:t>ถูกสัตว์ทำร้าย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21.  </w:t>
            </w:r>
            <w:r w:rsidRPr="00A601BB">
              <w:rPr>
                <w:rFonts w:asciiTheme="majorBidi" w:hAnsiTheme="majorBidi" w:cstheme="majorBidi"/>
                <w:cs/>
              </w:rPr>
              <w:t>โรคเนื่องจากการทำงาน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01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</w:rPr>
              <w:t xml:space="preserve">22.  </w:t>
            </w:r>
            <w:r w:rsidRPr="00A601BB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 xml:space="preserve">         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</w:rPr>
            </w:pPr>
            <w:r w:rsidRPr="00A601BB">
              <w:rPr>
                <w:rFonts w:asciiTheme="majorBidi" w:hAnsiTheme="majorBidi" w:cstheme="majorBidi"/>
                <w:cs/>
              </w:rPr>
              <w:t>-</w:t>
            </w:r>
          </w:p>
        </w:tc>
      </w:tr>
      <w:tr w:rsidR="00AE32FA" w:rsidRPr="00A601BB" w:rsidTr="00AE32FA">
        <w:trPr>
          <w:cnfStyle w:val="000000100000"/>
          <w:trHeight w:val="319"/>
        </w:trPr>
        <w:tc>
          <w:tcPr>
            <w:tcW w:w="3483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910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1052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956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601BB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849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94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AE32FA" w:rsidRPr="00A601BB" w:rsidRDefault="00AE32FA" w:rsidP="00AE32FA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s/>
              </w:rPr>
              <w:t>2</w:t>
            </w:r>
          </w:p>
        </w:tc>
      </w:tr>
    </w:tbl>
    <w:p w:rsidR="00681056" w:rsidRDefault="00681056" w:rsidP="00F56BE9">
      <w:pPr>
        <w:jc w:val="center"/>
        <w:rPr>
          <w:rFonts w:asciiTheme="majorBidi" w:hAnsiTheme="majorBidi" w:cstheme="majorBidi"/>
        </w:rPr>
      </w:pPr>
    </w:p>
    <w:p w:rsidR="00681056" w:rsidRPr="00375D9E" w:rsidRDefault="00681056" w:rsidP="00681056">
      <w:pPr>
        <w:rPr>
          <w:rFonts w:asciiTheme="majorBidi" w:hAnsiTheme="majorBidi" w:cstheme="majorBidi"/>
          <w:cs/>
        </w:rPr>
      </w:pPr>
      <w:r w:rsidRPr="00375D9E">
        <w:rPr>
          <w:rFonts w:asciiTheme="majorBidi" w:hAnsiTheme="majorBidi" w:cstheme="majorBidi"/>
          <w:cs/>
        </w:rPr>
        <w:t xml:space="preserve">ที่มา </w:t>
      </w:r>
      <w:r w:rsidRPr="00375D9E">
        <w:rPr>
          <w:rFonts w:asciiTheme="majorBidi" w:hAnsiTheme="majorBidi" w:cstheme="majorBidi"/>
        </w:rPr>
        <w:t xml:space="preserve">: </w:t>
      </w:r>
      <w:r w:rsidRPr="00375D9E">
        <w:rPr>
          <w:rFonts w:asciiTheme="majorBidi" w:hAnsiTheme="majorBidi" w:cstheme="majorBidi"/>
          <w:cs/>
        </w:rPr>
        <w:t>สำนักงานประกันสังคมจังหวัดแม่ฮ่องสอน</w:t>
      </w: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จำนวนสถานประกอบการและผู้ประกันตนจังหวัด</w:t>
      </w:r>
      <w:r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>แม่ฮ่องสอน</w:t>
      </w: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จำแนกตามประเภทอุตสาหกรรม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28604D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56BE9" w:rsidRPr="00681056" w:rsidRDefault="00F56BE9" w:rsidP="00681056">
      <w:pPr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</w:pPr>
    </w:p>
    <w:tbl>
      <w:tblPr>
        <w:tblStyle w:val="-2"/>
        <w:tblW w:w="6346" w:type="dxa"/>
        <w:jc w:val="center"/>
        <w:tblLayout w:type="fixed"/>
        <w:tblLook w:val="0500"/>
      </w:tblPr>
      <w:tblGrid>
        <w:gridCol w:w="3518"/>
        <w:gridCol w:w="1487"/>
        <w:gridCol w:w="1341"/>
      </w:tblGrid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vMerge w:val="restart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cnfStyle w:val="000100000000"/>
            <w:tcW w:w="2828" w:type="dxa"/>
            <w:gridSpan w:val="2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vMerge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สปก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ผปต</w:t>
            </w:r>
            <w:r w:rsidRPr="00A601BB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การสำรวจ การทำเหมืองแร่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การผลิตอาหารเครื่องดื่ม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83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การผลิตสิ่งทอถักเครื่องประดับ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การทำป่าไม้ผลิตภัณฑ์จากไม้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ผลิตภัณฑ์จากกระดาษการพิมพ์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ผลิตภัณฑ์เคมีน้ำมันปิโตรเลียม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ผลิตภัณฑ์จากแร่อโลหะ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8.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การผลิตโลหะขั้นมูลฐาน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17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9.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ผลิตภัณฑ์จากโลหะ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33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 ประกอบยานพาหนะ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51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อุตสาหกรรมการผลิตอื่น ๆ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13.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การก่อสร้าง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121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14.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การขนส่ง การคมนาคม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129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398</w:t>
            </w:r>
          </w:p>
        </w:tc>
      </w:tr>
      <w:tr w:rsidR="0028604D" w:rsidRPr="00A601BB" w:rsidTr="002018F7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16.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ประเภทกิจการอื่น ๆ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363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5,998</w:t>
            </w:r>
          </w:p>
        </w:tc>
      </w:tr>
      <w:tr w:rsidR="0028604D" w:rsidRPr="00A601BB" w:rsidTr="002018F7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606</w:t>
            </w:r>
          </w:p>
        </w:tc>
        <w:tc>
          <w:tcPr>
            <w:cnfStyle w:val="000100000000"/>
            <w:tcW w:w="1341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6,763</w:t>
            </w:r>
          </w:p>
        </w:tc>
      </w:tr>
    </w:tbl>
    <w:p w:rsidR="00681056" w:rsidRPr="002F21FA" w:rsidRDefault="00681056" w:rsidP="00681056">
      <w:pPr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p w:rsidR="00681056" w:rsidRDefault="00681056" w:rsidP="00681056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681056" w:rsidRPr="00FC7359" w:rsidRDefault="00681056" w:rsidP="00681056">
      <w:pPr>
        <w:spacing w:line="216" w:lineRule="auto"/>
        <w:rPr>
          <w:rFonts w:asciiTheme="majorBidi" w:hAnsiTheme="majorBidi" w:cstheme="majorBidi"/>
          <w:cs/>
        </w:rPr>
      </w:pPr>
      <w:r w:rsidRPr="00FC7359">
        <w:rPr>
          <w:rFonts w:asciiTheme="majorBidi" w:hAnsiTheme="majorBidi" w:cstheme="majorBidi"/>
          <w:cs/>
        </w:rPr>
        <w:t>ที่มา:  สำนักงานประกันสังคมจังหวัดแม่ฮ่องสอน</w:t>
      </w:r>
    </w:p>
    <w:p w:rsidR="00681056" w:rsidRDefault="00681056" w:rsidP="00681056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rPr>
          <w:rFonts w:ascii="Angsana New" w:hAnsi="Angsana New"/>
          <w:b/>
          <w:bCs/>
          <w:sz w:val="32"/>
          <w:szCs w:val="32"/>
        </w:rPr>
      </w:pPr>
    </w:p>
    <w:p w:rsidR="00681056" w:rsidRPr="00FC7359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การใช้บริการของกองทุนประกันสังคมจังหวัดแม่ฮ่องสอนจำแนกตามประเภท</w:t>
      </w: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ประโยชน์ทดแทน  (ไม่เนื่องจากการทำงาน)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28604D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56BE9" w:rsidRPr="00A13AFE" w:rsidRDefault="00F56BE9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3"/>
        <w:tblW w:w="9336" w:type="dxa"/>
        <w:jc w:val="center"/>
        <w:tblLayout w:type="fixed"/>
        <w:tblLook w:val="0500"/>
      </w:tblPr>
      <w:tblGrid>
        <w:gridCol w:w="3909"/>
        <w:gridCol w:w="2612"/>
        <w:gridCol w:w="2815"/>
      </w:tblGrid>
      <w:tr w:rsidR="0028604D" w:rsidRPr="00A601BB" w:rsidTr="002018F7">
        <w:trPr>
          <w:cnfStyle w:val="000000100000"/>
          <w:trHeight w:val="1342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ประเภทประโยชน์ทดแทน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cnfStyle w:val="000100000000"/>
            <w:tcW w:w="2815" w:type="dxa"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A601BB">
              <w:rPr>
                <w:rFonts w:asciiTheme="majorBidi" w:hAnsiTheme="majorBidi" w:cstheme="majorBidi"/>
                <w:sz w:val="32"/>
                <w:szCs w:val="32"/>
                <w:cs/>
              </w:rPr>
              <w:t>ล้านบาท</w:t>
            </w:r>
          </w:p>
        </w:tc>
      </w:tr>
      <w:tr w:rsidR="0028604D" w:rsidRPr="00A601BB" w:rsidTr="002018F7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A601BB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เจ็บป่วย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142,456.44</w:t>
            </w:r>
          </w:p>
        </w:tc>
      </w:tr>
      <w:tr w:rsidR="0028604D" w:rsidRPr="00A601BB" w:rsidTr="002018F7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129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2,682,736.50</w:t>
            </w:r>
          </w:p>
        </w:tc>
      </w:tr>
      <w:tr w:rsidR="0028604D" w:rsidRPr="00A601BB" w:rsidTr="002018F7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6,266.00</w:t>
            </w:r>
          </w:p>
        </w:tc>
      </w:tr>
      <w:tr w:rsidR="0028604D" w:rsidRPr="00A601BB" w:rsidTr="002018F7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594,020.60</w:t>
            </w:r>
          </w:p>
        </w:tc>
      </w:tr>
      <w:tr w:rsidR="0028604D" w:rsidRPr="00A601BB" w:rsidTr="002018F7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สงเคราะห์บุตร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131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52,400.00</w:t>
            </w:r>
          </w:p>
        </w:tc>
      </w:tr>
      <w:tr w:rsidR="0028604D" w:rsidRPr="00A601BB" w:rsidTr="002018F7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ชราภาพ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98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2,285,648.92</w:t>
            </w:r>
          </w:p>
        </w:tc>
      </w:tr>
      <w:tr w:rsidR="0028604D" w:rsidRPr="00A601BB" w:rsidTr="002018F7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 </w:t>
            </w: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ว่างงาน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221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1,694,991.90</w:t>
            </w:r>
          </w:p>
        </w:tc>
      </w:tr>
      <w:tr w:rsidR="0028604D" w:rsidRPr="00A601BB" w:rsidTr="002018F7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601BB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2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651</w:t>
            </w:r>
          </w:p>
        </w:tc>
        <w:tc>
          <w:tcPr>
            <w:cnfStyle w:val="000100000000"/>
            <w:tcW w:w="2815" w:type="dxa"/>
            <w:noWrap/>
          </w:tcPr>
          <w:p w:rsidR="0028604D" w:rsidRPr="00A601BB" w:rsidRDefault="0028604D" w:rsidP="002018F7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7,458,520.36</w:t>
            </w:r>
          </w:p>
        </w:tc>
      </w:tr>
    </w:tbl>
    <w:p w:rsidR="00681056" w:rsidRPr="002F21FA" w:rsidRDefault="00681056" w:rsidP="00F56B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81056" w:rsidRDefault="00681056" w:rsidP="00681056">
      <w:pPr>
        <w:rPr>
          <w:rFonts w:ascii="TH SarabunPSK" w:hAnsi="TH SarabunPSK" w:cs="TH SarabunPSK"/>
          <w:sz w:val="32"/>
          <w:szCs w:val="32"/>
        </w:rPr>
      </w:pPr>
    </w:p>
    <w:p w:rsidR="00681056" w:rsidRPr="002F21FA" w:rsidRDefault="00681056" w:rsidP="006810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21F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2F21FA">
        <w:rPr>
          <w:rFonts w:ascii="TH SarabunPSK" w:hAnsi="TH SarabunPSK" w:cs="TH SarabunPSK"/>
          <w:sz w:val="32"/>
          <w:szCs w:val="32"/>
        </w:rPr>
        <w:t xml:space="preserve">: </w:t>
      </w:r>
      <w:r w:rsidRPr="002F21FA">
        <w:rPr>
          <w:rFonts w:ascii="TH SarabunPSK" w:hAnsi="TH SarabunPSK" w:cs="TH SarabunPSK"/>
          <w:sz w:val="32"/>
          <w:szCs w:val="32"/>
          <w:cs/>
        </w:rPr>
        <w:t>สำนักงานประกันสังคมจังหวัด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</w:p>
    <w:p w:rsidR="00F41EF0" w:rsidRPr="00375D9E" w:rsidRDefault="00F41EF0" w:rsidP="00F41EF0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41EF0" w:rsidRPr="00375D9E" w:rsidRDefault="00F41EF0" w:rsidP="00F41E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5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การพัฒนาศักยภาพแรงงาน</w:t>
      </w:r>
    </w:p>
    <w:p w:rsidR="00F41EF0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กระทรวงแรงงานโดยกรมพัฒนาฝีมือแรงงานได้ดำเนินการฝึกอบ</w:t>
      </w:r>
      <w:r>
        <w:rPr>
          <w:rFonts w:ascii="Angsana New" w:hAnsi="Angsana New"/>
          <w:sz w:val="32"/>
          <w:szCs w:val="32"/>
          <w:cs/>
        </w:rPr>
        <w:t>รมพัฒนาผู้ใช้แรงงานในรูปแบบต่าง</w:t>
      </w:r>
      <w:r w:rsidRPr="00ED2FE6">
        <w:rPr>
          <w:rFonts w:ascii="Angsana New" w:hAnsi="Angsana New"/>
          <w:sz w:val="32"/>
          <w:szCs w:val="32"/>
          <w:cs/>
        </w:rPr>
        <w:t xml:space="preserve">ๆ ได้แก่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การฝึกยกระดับฝีมือแรงงาน และ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ต้องการของตลาดแรงงาน โดยภาพรวมของการฝึกต่า</w:t>
      </w:r>
      <w:r>
        <w:rPr>
          <w:rFonts w:ascii="Angsana New" w:hAnsi="Angsana New"/>
          <w:sz w:val="32"/>
          <w:szCs w:val="32"/>
          <w:cs/>
        </w:rPr>
        <w:t xml:space="preserve">ง ๆใน </w:t>
      </w:r>
      <w:r w:rsidRPr="00BE6660">
        <w:rPr>
          <w:rFonts w:ascii="Angsana New" w:hAnsi="Angsana New"/>
          <w:sz w:val="32"/>
          <w:szCs w:val="32"/>
          <w:cs/>
        </w:rPr>
        <w:t xml:space="preserve">ปี </w:t>
      </w:r>
      <w:r>
        <w:rPr>
          <w:rFonts w:ascii="Angsana New" w:hAnsi="Angsana New"/>
          <w:sz w:val="32"/>
          <w:szCs w:val="32"/>
          <w:cs/>
        </w:rPr>
        <w:t>255</w:t>
      </w:r>
      <w:r w:rsidR="0028604D">
        <w:rPr>
          <w:rFonts w:ascii="Angsana New" w:hAnsi="Angsana New" w:hint="cs"/>
          <w:sz w:val="32"/>
          <w:szCs w:val="32"/>
          <w:cs/>
        </w:rPr>
        <w:t>9</w:t>
      </w:r>
      <w:r w:rsidR="009C4BDD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ตารางการฝึกเตรียมเข้าทำงานจำแนกตามกลุ่มอาชีพ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28604D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8155" w:type="dxa"/>
        <w:jc w:val="center"/>
        <w:tblInd w:w="91" w:type="dxa"/>
        <w:tblLook w:val="04A0"/>
      </w:tblPr>
      <w:tblGrid>
        <w:gridCol w:w="4816"/>
        <w:gridCol w:w="1782"/>
        <w:gridCol w:w="1557"/>
      </w:tblGrid>
      <w:tr w:rsidR="0028604D" w:rsidRPr="0028604D" w:rsidTr="0028604D">
        <w:trPr>
          <w:trHeight w:val="441"/>
          <w:jc w:val="center"/>
        </w:trPr>
        <w:tc>
          <w:tcPr>
            <w:tcW w:w="4816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กลุ่มอาชีพ</w:t>
            </w:r>
          </w:p>
        </w:tc>
        <w:tc>
          <w:tcPr>
            <w:tcW w:w="3338" w:type="dxa"/>
            <w:gridSpan w:val="2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จำนวน (คน)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ผู้เข้ารับการฝึก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ผู้ผ่านการฝึก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1.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ช่างก่อสร้าง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2.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ช่างอุตสาหการ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3.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ช่างเครื่องกล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4.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ช่างไฟฟ้า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อิเล็กทรอนิกส์ คอมพิวเตอร์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5.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ช่างอุตสาหกรรมศิลป์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6.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เกษตรอุตสาหกรรม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7.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ธุรกิจและบริการ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23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8.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ช่างซ่อมจักรยายนต์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41"/>
          <w:jc w:val="center"/>
        </w:trPr>
        <w:tc>
          <w:tcPr>
            <w:tcW w:w="4816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23</w:t>
            </w:r>
          </w:p>
        </w:tc>
      </w:tr>
    </w:tbl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cs/>
        </w:rPr>
        <w:t>ที่</w:t>
      </w:r>
      <w:r>
        <w:rPr>
          <w:rFonts w:ascii="Angsana New" w:hAnsi="Angsana New" w:hint="cs"/>
          <w:i/>
          <w:iCs/>
          <w:cs/>
        </w:rPr>
        <w:t>ม</w:t>
      </w:r>
      <w:r w:rsidRPr="00ED2FE6">
        <w:rPr>
          <w:rFonts w:ascii="Angsana New" w:hAnsi="Angsana New"/>
          <w:i/>
          <w:iCs/>
          <w:cs/>
        </w:rPr>
        <w:t xml:space="preserve">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9722A5" w:rsidRDefault="009722A5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Pr="00ED2FE6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ตารางการฝึกยกระดับฝีมือแรงงานจำแนกตามกลุ่มอาชีพ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28604D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7380" w:type="dxa"/>
        <w:jc w:val="center"/>
        <w:tblInd w:w="91" w:type="dxa"/>
        <w:tblLook w:val="04A0"/>
      </w:tblPr>
      <w:tblGrid>
        <w:gridCol w:w="4180"/>
        <w:gridCol w:w="1708"/>
        <w:gridCol w:w="1492"/>
      </w:tblGrid>
      <w:tr w:rsidR="0028604D" w:rsidRPr="0028604D" w:rsidTr="002018F7">
        <w:trPr>
          <w:trHeight w:val="480"/>
          <w:jc w:val="center"/>
        </w:trPr>
        <w:tc>
          <w:tcPr>
            <w:tcW w:w="41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กลุ่มอาชีพ</w:t>
            </w:r>
          </w:p>
        </w:tc>
        <w:tc>
          <w:tcPr>
            <w:tcW w:w="3200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จำนวน (คน)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ผู้เข้ารับการฝึก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ผู้ผ่านการฝึก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ช่างก่อสร้าง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349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349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ช่างอุตสาหการ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ช่างเครื่องกล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140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140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ช่างไฟฟ้า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อิเล็กทรอนิกส์ คอมพิวเตอร์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413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ช่างอุตสาหกรรมศิลป์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159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6.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เกษตรอุตสาหกรรม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60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7.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ธุรกิจและบริการ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665</w:t>
            </w:r>
          </w:p>
        </w:tc>
      </w:tr>
      <w:tr w:rsidR="0028604D" w:rsidRPr="0028604D" w:rsidTr="002018F7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1792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28604D" w:rsidRPr="0028604D" w:rsidRDefault="0028604D" w:rsidP="002018F7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1786</w:t>
            </w:r>
          </w:p>
        </w:tc>
      </w:tr>
    </w:tbl>
    <w:p w:rsidR="00F41EF0" w:rsidRPr="0069790E" w:rsidRDefault="00F41EF0" w:rsidP="00CA7596">
      <w:pPr>
        <w:jc w:val="right"/>
        <w:rPr>
          <w:rFonts w:ascii="Angsana New" w:hAnsi="Angsana New"/>
          <w:b/>
          <w:bCs/>
          <w:sz w:val="32"/>
          <w:szCs w:val="32"/>
          <w: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>ที่มา:ศูนย์พัฒนาฝีมือแรงงานจังหวัดแม่ฮ่องสอน</w:t>
      </w:r>
    </w:p>
    <w:p w:rsidR="00F41EF0" w:rsidRPr="00ED2FE6" w:rsidRDefault="00F41EF0" w:rsidP="0028604D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ตารางการทดสอบมาตรฐานฝีมือแรงงานจำแนกตามกลุ่มอาชีพ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28604D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148" w:type="dxa"/>
        <w:jc w:val="center"/>
        <w:tblInd w:w="91" w:type="dxa"/>
        <w:tblLook w:val="04A0"/>
      </w:tblPr>
      <w:tblGrid>
        <w:gridCol w:w="3773"/>
        <w:gridCol w:w="2822"/>
        <w:gridCol w:w="2553"/>
      </w:tblGrid>
      <w:tr w:rsidR="0028604D" w:rsidRPr="0028604D" w:rsidTr="0028604D">
        <w:trPr>
          <w:trHeight w:val="483"/>
          <w:jc w:val="center"/>
        </w:trPr>
        <w:tc>
          <w:tcPr>
            <w:tcW w:w="3773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กลุ่มอาชีพ</w:t>
            </w:r>
          </w:p>
        </w:tc>
        <w:tc>
          <w:tcPr>
            <w:tcW w:w="5375" w:type="dxa"/>
            <w:gridSpan w:val="2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จำนวน (คน)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center"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ผู้เข้ารับการทดสอบ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ผู้ผ่านการทดสอบ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ช่างก่อสร้าง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45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ช่างอุตสาหการ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ช่างเครื่องกล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ช่างไฟฟ้า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อิเล็กทรอนิกส์ คอมพิวเตอร์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334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ช่างอุตสาหกรรมศิลป์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6.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เกษตรอุตสาหกรรม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-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 xml:space="preserve">7. </w:t>
            </w: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ธุรกิจและบริการ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59</w:t>
            </w:r>
          </w:p>
        </w:tc>
      </w:tr>
      <w:tr w:rsidR="0028604D" w:rsidRPr="0028604D" w:rsidTr="0028604D">
        <w:trPr>
          <w:trHeight w:val="483"/>
          <w:jc w:val="center"/>
        </w:trPr>
        <w:tc>
          <w:tcPr>
            <w:tcW w:w="3773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79646"/>
              <w:right w:val="single" w:sz="8" w:space="0" w:color="F79646"/>
            </w:tcBorders>
            <w:shd w:val="clear" w:color="000000" w:fill="FDE4D0"/>
            <w:noWrap/>
            <w:hideMark/>
          </w:tcPr>
          <w:p w:rsidR="0028604D" w:rsidRPr="0028604D" w:rsidRDefault="0028604D" w:rsidP="0028604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28604D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430</w:t>
            </w:r>
          </w:p>
        </w:tc>
      </w:tr>
    </w:tbl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E335BE" w:rsidRPr="0028604D" w:rsidRDefault="00F41EF0" w:rsidP="0028604D">
      <w:pPr>
        <w:ind w:left="720"/>
        <w:rPr>
          <w:rFonts w:ascii="Angsana New" w:hAnsi="Angsana New"/>
          <w:b/>
          <w:bCs/>
          <w:i/>
          <w:iCs/>
        </w:rPr>
      </w:pPr>
      <w:r w:rsidRPr="00ED2FE6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ED2FE6">
        <w:rPr>
          <w:rFonts w:ascii="Angsana New" w:hAnsi="Angsana New"/>
          <w:b/>
          <w:bCs/>
          <w:i/>
          <w:iCs/>
        </w:rPr>
        <w:t xml:space="preserve">: </w:t>
      </w:r>
      <w:r w:rsidRPr="00ED2FE6">
        <w:rPr>
          <w:rFonts w:ascii="Angsana New" w:hAnsi="Angsana New"/>
          <w:b/>
          <w:bCs/>
          <w:i/>
          <w:iCs/>
          <w:cs/>
        </w:rPr>
        <w:t>ศูนย์พ</w:t>
      </w:r>
      <w:r>
        <w:rPr>
          <w:rFonts w:ascii="Angsana New" w:hAnsi="Angsana New"/>
          <w:b/>
          <w:bCs/>
          <w:i/>
          <w:iCs/>
          <w:cs/>
        </w:rPr>
        <w:t>ัฒนาฝีมือแรงงานจังหวัดแม่ฮ่องสอ</w:t>
      </w:r>
      <w:r w:rsidR="003779AB">
        <w:rPr>
          <w:rFonts w:ascii="Angsana New" w:hAnsi="Angsana New" w:hint="cs"/>
          <w:b/>
          <w:bCs/>
          <w:i/>
          <w:iCs/>
          <w:cs/>
        </w:rPr>
        <w:t>น</w:t>
      </w:r>
    </w:p>
    <w:sectPr w:rsidR="00E335BE" w:rsidRPr="0028604D" w:rsidSect="000D5872">
      <w:headerReference w:type="default" r:id="rId24"/>
      <w:pgSz w:w="11906" w:h="16838"/>
      <w:pgMar w:top="220" w:right="1133" w:bottom="709" w:left="144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908" w:rsidRDefault="00133908" w:rsidP="00F41EF0">
      <w:r>
        <w:separator/>
      </w:r>
    </w:p>
  </w:endnote>
  <w:endnote w:type="continuationSeparator" w:id="1">
    <w:p w:rsidR="00133908" w:rsidRDefault="00133908" w:rsidP="00F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908" w:rsidRDefault="00133908" w:rsidP="00F41EF0">
      <w:r>
        <w:separator/>
      </w:r>
    </w:p>
  </w:footnote>
  <w:footnote w:type="continuationSeparator" w:id="1">
    <w:p w:rsidR="00133908" w:rsidRDefault="00133908" w:rsidP="00F4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5358" w:type="pct"/>
      <w:tblInd w:w="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51"/>
      <w:gridCol w:w="1153"/>
    </w:tblGrid>
    <w:tr w:rsidR="002018F7" w:rsidRPr="00A154C5" w:rsidTr="00350C79">
      <w:tc>
        <w:tcPr>
          <w:tcW w:w="4418" w:type="pct"/>
          <w:tcBorders>
            <w:right w:val="single" w:sz="6" w:space="0" w:color="000000" w:themeColor="text1"/>
          </w:tcBorders>
        </w:tcPr>
        <w:sdt>
          <w:sdtP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alias w:val="ชื่อเรื่อง"/>
            <w:id w:val="2333055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2018F7" w:rsidRPr="00A154C5" w:rsidRDefault="002018F7" w:rsidP="00CD4AAA">
              <w:pPr>
                <w:pStyle w:val="a8"/>
                <w:tabs>
                  <w:tab w:val="clear" w:pos="4153"/>
                </w:tabs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</w:pP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สถานการณ์แรงงานเพื่อรองรับประชาคมอาเซียน (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</w:rPr>
                <w:t xml:space="preserve">AC) 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ปี 255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9</w:t>
              </w:r>
            </w:p>
          </w:sdtContent>
        </w:sdt>
      </w:tc>
      <w:tc>
        <w:tcPr>
          <w:tcW w:w="582" w:type="pct"/>
          <w:tcBorders>
            <w:left w:val="single" w:sz="6" w:space="0" w:color="000000" w:themeColor="text1"/>
          </w:tcBorders>
        </w:tcPr>
        <w:p w:rsidR="002018F7" w:rsidRPr="00A154C5" w:rsidRDefault="002018F7">
          <w:pPr>
            <w:pStyle w:val="a8"/>
            <w:rPr>
              <w:rFonts w:ascii="TH Kodchasal" w:hAnsi="TH Kodchasal" w:cs="TH Kodchasal"/>
              <w:b/>
              <w:bCs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begin"/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instrText xml:space="preserve"> PAGE   \* MERGEFORMAT </w:instrTex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separate"/>
          </w:r>
          <w:r w:rsidR="001479BC" w:rsidRPr="001479BC">
            <w:rPr>
              <w:rFonts w:ascii="TH Kodchasal" w:hAnsi="TH Kodchasal" w:cs="TH Kodchasal"/>
              <w:b/>
              <w:bCs/>
              <w:noProof/>
              <w:szCs w:val="28"/>
              <w:cs/>
              <w:lang w:val="th-TH"/>
            </w:rPr>
            <w:t>ข</w: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end"/>
          </w:r>
        </w:p>
      </w:tc>
    </w:tr>
  </w:tbl>
  <w:p w:rsidR="002018F7" w:rsidRDefault="002018F7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6146" type="#_x0000_t32" style="position:absolute;margin-left:24.65pt;margin-top:5.55pt;width:311.3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" strokecolor="#7030a0" strokeweight="2.5pt">
          <v:shadow color="#3f3151 [1607]" opacity=".5" offset="1pt"/>
        </v:shape>
      </w:pict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-266065</wp:posOffset>
          </wp:positionV>
          <wp:extent cx="344805" cy="335915"/>
          <wp:effectExtent l="0" t="0" r="0" b="0"/>
          <wp:wrapNone/>
          <wp:docPr id="18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F7" w:rsidRPr="00A154C5" w:rsidRDefault="002018F7">
    <w:pPr>
      <w:rPr>
        <w:rFonts w:ascii="TH Kodchasal" w:hAnsi="TH Kodchasal" w:cs="TH Kodchasal"/>
        <w:color w:val="8064A2" w:themeColor="accent4"/>
      </w:rPr>
    </w:pPr>
    <w:r w:rsidRPr="00A154C5">
      <w:rPr>
        <w:rFonts w:ascii="TH Kodchasal" w:hAnsi="TH Kodchasal" w:cs="TH Kodchasal"/>
        <w:noProof/>
        <w:color w:val="8064A2" w:themeColor="accent4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-147144</wp:posOffset>
          </wp:positionH>
          <wp:positionV relativeFrom="paragraph">
            <wp:posOffset>229563</wp:posOffset>
          </wp:positionV>
          <wp:extent cx="346841" cy="336331"/>
          <wp:effectExtent l="0" t="0" r="0" b="0"/>
          <wp:wrapNone/>
          <wp:docPr id="1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41" cy="336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ad"/>
      <w:tblW w:w="5306" w:type="pct"/>
      <w:tblInd w:w="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58"/>
      <w:gridCol w:w="1275"/>
    </w:tblGrid>
    <w:tr w:rsidR="002018F7" w:rsidRPr="00A154C5" w:rsidTr="009722A5">
      <w:tc>
        <w:tcPr>
          <w:tcW w:w="4371" w:type="pct"/>
          <w:tcBorders>
            <w:right w:val="single" w:sz="6" w:space="0" w:color="000000" w:themeColor="text1"/>
          </w:tcBorders>
        </w:tcPr>
        <w:p w:rsidR="002018F7" w:rsidRPr="00A154C5" w:rsidRDefault="002018F7" w:rsidP="00CD4AAA">
          <w:pPr>
            <w:pStyle w:val="a8"/>
            <w:tabs>
              <w:tab w:val="clear" w:pos="4153"/>
            </w:tabs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color w:val="8064A2" w:themeColor="accent4"/>
              <w:szCs w:val="28"/>
              <w:cs/>
            </w:rPr>
            <w:t xml:space="preserve">สถานการณ์แรงงานเพื่อรองรับประชาคมอาเซียน </w:t>
          </w:r>
          <w: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t>(AC)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 xml:space="preserve"> ปี 255</w:t>
          </w:r>
          <w: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t xml:space="preserve">9 </w:t>
          </w:r>
        </w:p>
      </w:tc>
      <w:tc>
        <w:tcPr>
          <w:tcW w:w="629" w:type="pct"/>
          <w:tcBorders>
            <w:left w:val="single" w:sz="6" w:space="0" w:color="000000" w:themeColor="text1"/>
          </w:tcBorders>
        </w:tcPr>
        <w:p w:rsidR="002018F7" w:rsidRPr="00350C79" w:rsidRDefault="002018F7">
          <w:pPr>
            <w:pStyle w:val="a8"/>
            <w:rPr>
              <w:rFonts w:ascii="TH Kodchasal" w:hAnsi="TH Kodchasal" w:cs="TH Kodchasal"/>
              <w:b/>
              <w:bCs/>
              <w:sz w:val="24"/>
              <w:szCs w:val="24"/>
            </w:rPr>
          </w:pPr>
          <w:r w:rsidRPr="00350C79">
            <w:rPr>
              <w:rFonts w:ascii="TH Kodchasal" w:hAnsi="TH Kodchasal" w:cs="TH Kodchasal"/>
              <w:b/>
              <w:bCs/>
              <w:sz w:val="24"/>
              <w:szCs w:val="24"/>
              <w:cs/>
            </w:rPr>
            <w:t xml:space="preserve">หน้า </w:t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begin"/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instrText xml:space="preserve"> PAGE   \* MERGEFORMAT </w:instrText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separate"/>
          </w:r>
          <w:r w:rsidR="001479BC" w:rsidRPr="001479BC">
            <w:rPr>
              <w:rFonts w:ascii="TH Kodchasal" w:hAnsi="TH Kodchasal" w:cs="TH Kodchasal"/>
              <w:b/>
              <w:bCs/>
              <w:noProof/>
              <w:sz w:val="24"/>
              <w:szCs w:val="24"/>
              <w:lang w:val="th-TH"/>
            </w:rPr>
            <w:t>39</w:t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end"/>
          </w:r>
        </w:p>
      </w:tc>
    </w:tr>
  </w:tbl>
  <w:p w:rsidR="002018F7" w:rsidRDefault="002018F7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margin-left:23.9pt;margin-top:1.55pt;width:308.4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" strokecolor="#7030a0" strokeweight="2.5pt">
          <v:shadow color="#3f3151 [1607]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586913"/>
    <w:multiLevelType w:val="hybridMultilevel"/>
    <w:tmpl w:val="47E0B6EA"/>
    <w:lvl w:ilvl="0" w:tplc="1BCE1D6E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4338"/>
    <o:shapelayout v:ext="edit">
      <o:idmap v:ext="edit" data="6"/>
      <o:rules v:ext="edit">
        <o:r id="V:Rule3" type="connector" idref="#AutoShape 1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41EF0"/>
    <w:rsid w:val="00015845"/>
    <w:rsid w:val="00017DAC"/>
    <w:rsid w:val="00056DB9"/>
    <w:rsid w:val="00070CD3"/>
    <w:rsid w:val="00077798"/>
    <w:rsid w:val="000A6059"/>
    <w:rsid w:val="000D5872"/>
    <w:rsid w:val="000E07F0"/>
    <w:rsid w:val="000F1340"/>
    <w:rsid w:val="000F2450"/>
    <w:rsid w:val="0010137C"/>
    <w:rsid w:val="001169CD"/>
    <w:rsid w:val="00120455"/>
    <w:rsid w:val="00127D2C"/>
    <w:rsid w:val="00133908"/>
    <w:rsid w:val="00133B13"/>
    <w:rsid w:val="0013667E"/>
    <w:rsid w:val="001479BC"/>
    <w:rsid w:val="00180E85"/>
    <w:rsid w:val="001C4EBF"/>
    <w:rsid w:val="002018F7"/>
    <w:rsid w:val="00202FAD"/>
    <w:rsid w:val="002104AE"/>
    <w:rsid w:val="00212DA6"/>
    <w:rsid w:val="0022708C"/>
    <w:rsid w:val="002710A6"/>
    <w:rsid w:val="002830C0"/>
    <w:rsid w:val="0028604D"/>
    <w:rsid w:val="002A30E8"/>
    <w:rsid w:val="002C0BEC"/>
    <w:rsid w:val="002C1190"/>
    <w:rsid w:val="002D4608"/>
    <w:rsid w:val="002D5FC9"/>
    <w:rsid w:val="002D7E41"/>
    <w:rsid w:val="002E562D"/>
    <w:rsid w:val="002F71FC"/>
    <w:rsid w:val="00315892"/>
    <w:rsid w:val="0034596F"/>
    <w:rsid w:val="00350C79"/>
    <w:rsid w:val="00363F2D"/>
    <w:rsid w:val="00372DFE"/>
    <w:rsid w:val="003779AB"/>
    <w:rsid w:val="003933AA"/>
    <w:rsid w:val="0039530A"/>
    <w:rsid w:val="003A01E0"/>
    <w:rsid w:val="003B2610"/>
    <w:rsid w:val="003C0234"/>
    <w:rsid w:val="00421FD5"/>
    <w:rsid w:val="00446630"/>
    <w:rsid w:val="0044733A"/>
    <w:rsid w:val="00460A8B"/>
    <w:rsid w:val="0046303A"/>
    <w:rsid w:val="00495E77"/>
    <w:rsid w:val="004A49C3"/>
    <w:rsid w:val="004B1EA4"/>
    <w:rsid w:val="004B2C35"/>
    <w:rsid w:val="004B5FCF"/>
    <w:rsid w:val="004C0E95"/>
    <w:rsid w:val="004C10FE"/>
    <w:rsid w:val="004F7880"/>
    <w:rsid w:val="00506F48"/>
    <w:rsid w:val="00513A1C"/>
    <w:rsid w:val="00517B12"/>
    <w:rsid w:val="00531DC3"/>
    <w:rsid w:val="005452D7"/>
    <w:rsid w:val="00554279"/>
    <w:rsid w:val="005570DA"/>
    <w:rsid w:val="00562F1E"/>
    <w:rsid w:val="00570543"/>
    <w:rsid w:val="00577AFA"/>
    <w:rsid w:val="0059368B"/>
    <w:rsid w:val="005B4534"/>
    <w:rsid w:val="005C4B0F"/>
    <w:rsid w:val="005D018D"/>
    <w:rsid w:val="005D4FA6"/>
    <w:rsid w:val="005E5A69"/>
    <w:rsid w:val="005F6632"/>
    <w:rsid w:val="00605D22"/>
    <w:rsid w:val="006131B5"/>
    <w:rsid w:val="00631B69"/>
    <w:rsid w:val="00634845"/>
    <w:rsid w:val="006472EE"/>
    <w:rsid w:val="00666964"/>
    <w:rsid w:val="00681056"/>
    <w:rsid w:val="00684515"/>
    <w:rsid w:val="00687C07"/>
    <w:rsid w:val="00690674"/>
    <w:rsid w:val="006957CF"/>
    <w:rsid w:val="006A5855"/>
    <w:rsid w:val="006B4AE8"/>
    <w:rsid w:val="006B4C7B"/>
    <w:rsid w:val="006C3C7D"/>
    <w:rsid w:val="006E6A66"/>
    <w:rsid w:val="00710CC3"/>
    <w:rsid w:val="00714946"/>
    <w:rsid w:val="007168BA"/>
    <w:rsid w:val="00717C1B"/>
    <w:rsid w:val="007258FA"/>
    <w:rsid w:val="00727EAF"/>
    <w:rsid w:val="0073566A"/>
    <w:rsid w:val="00737286"/>
    <w:rsid w:val="00744405"/>
    <w:rsid w:val="00751AEA"/>
    <w:rsid w:val="007534D8"/>
    <w:rsid w:val="00753CA1"/>
    <w:rsid w:val="0075411B"/>
    <w:rsid w:val="00771022"/>
    <w:rsid w:val="00785103"/>
    <w:rsid w:val="007A0F60"/>
    <w:rsid w:val="007A1EF8"/>
    <w:rsid w:val="007E4C2F"/>
    <w:rsid w:val="007F7B21"/>
    <w:rsid w:val="008004A9"/>
    <w:rsid w:val="008015A2"/>
    <w:rsid w:val="00801983"/>
    <w:rsid w:val="00814CAB"/>
    <w:rsid w:val="00833D26"/>
    <w:rsid w:val="00850C67"/>
    <w:rsid w:val="00857DDC"/>
    <w:rsid w:val="00860868"/>
    <w:rsid w:val="00862B0C"/>
    <w:rsid w:val="0089245E"/>
    <w:rsid w:val="008A2B2F"/>
    <w:rsid w:val="008B4B17"/>
    <w:rsid w:val="008C51E8"/>
    <w:rsid w:val="009016DD"/>
    <w:rsid w:val="0091184A"/>
    <w:rsid w:val="00937C04"/>
    <w:rsid w:val="009469A7"/>
    <w:rsid w:val="009722A5"/>
    <w:rsid w:val="00996D02"/>
    <w:rsid w:val="009A3B0E"/>
    <w:rsid w:val="009B5C45"/>
    <w:rsid w:val="009C4BDD"/>
    <w:rsid w:val="009D64FE"/>
    <w:rsid w:val="009E15E5"/>
    <w:rsid w:val="00A05F8E"/>
    <w:rsid w:val="00A10643"/>
    <w:rsid w:val="00A1322A"/>
    <w:rsid w:val="00A154C5"/>
    <w:rsid w:val="00A307F2"/>
    <w:rsid w:val="00A54AE1"/>
    <w:rsid w:val="00A560CC"/>
    <w:rsid w:val="00A751FA"/>
    <w:rsid w:val="00A80A2C"/>
    <w:rsid w:val="00A84B07"/>
    <w:rsid w:val="00A93E8C"/>
    <w:rsid w:val="00A94329"/>
    <w:rsid w:val="00A9483A"/>
    <w:rsid w:val="00AA31ED"/>
    <w:rsid w:val="00AA42BE"/>
    <w:rsid w:val="00AD07F8"/>
    <w:rsid w:val="00AD3F9D"/>
    <w:rsid w:val="00AD6017"/>
    <w:rsid w:val="00AE0C13"/>
    <w:rsid w:val="00AE32FA"/>
    <w:rsid w:val="00B12263"/>
    <w:rsid w:val="00B439F9"/>
    <w:rsid w:val="00B51BCD"/>
    <w:rsid w:val="00B535B8"/>
    <w:rsid w:val="00B57AA3"/>
    <w:rsid w:val="00B643A4"/>
    <w:rsid w:val="00B6531E"/>
    <w:rsid w:val="00B80FB1"/>
    <w:rsid w:val="00B8504C"/>
    <w:rsid w:val="00B920DC"/>
    <w:rsid w:val="00B96F4B"/>
    <w:rsid w:val="00BA47BA"/>
    <w:rsid w:val="00BB0574"/>
    <w:rsid w:val="00BB7DC6"/>
    <w:rsid w:val="00BF00AF"/>
    <w:rsid w:val="00C2023E"/>
    <w:rsid w:val="00C342D2"/>
    <w:rsid w:val="00C57765"/>
    <w:rsid w:val="00C62E27"/>
    <w:rsid w:val="00C7182A"/>
    <w:rsid w:val="00C7666A"/>
    <w:rsid w:val="00C76A00"/>
    <w:rsid w:val="00CA38EF"/>
    <w:rsid w:val="00CA7596"/>
    <w:rsid w:val="00CD3EA6"/>
    <w:rsid w:val="00CD4AAA"/>
    <w:rsid w:val="00CE3D79"/>
    <w:rsid w:val="00D00B02"/>
    <w:rsid w:val="00D07812"/>
    <w:rsid w:val="00D34979"/>
    <w:rsid w:val="00D44A53"/>
    <w:rsid w:val="00D52338"/>
    <w:rsid w:val="00D60B54"/>
    <w:rsid w:val="00D61442"/>
    <w:rsid w:val="00D84A61"/>
    <w:rsid w:val="00DA4AFA"/>
    <w:rsid w:val="00DB1F85"/>
    <w:rsid w:val="00DB4293"/>
    <w:rsid w:val="00DD4713"/>
    <w:rsid w:val="00DD6BB3"/>
    <w:rsid w:val="00DF5E34"/>
    <w:rsid w:val="00E143CF"/>
    <w:rsid w:val="00E1699F"/>
    <w:rsid w:val="00E210B0"/>
    <w:rsid w:val="00E26C77"/>
    <w:rsid w:val="00E27639"/>
    <w:rsid w:val="00E31219"/>
    <w:rsid w:val="00E335BE"/>
    <w:rsid w:val="00E37D32"/>
    <w:rsid w:val="00E43115"/>
    <w:rsid w:val="00E43BD9"/>
    <w:rsid w:val="00E72029"/>
    <w:rsid w:val="00E93428"/>
    <w:rsid w:val="00EF2835"/>
    <w:rsid w:val="00F22CE3"/>
    <w:rsid w:val="00F311BE"/>
    <w:rsid w:val="00F41EF0"/>
    <w:rsid w:val="00F53F19"/>
    <w:rsid w:val="00F56BE9"/>
    <w:rsid w:val="00F667BA"/>
    <w:rsid w:val="00F849F9"/>
    <w:rsid w:val="00F85352"/>
    <w:rsid w:val="00FD13D1"/>
    <w:rsid w:val="00FD299D"/>
    <w:rsid w:val="00FD604D"/>
    <w:rsid w:val="00FD6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1EF0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F41EF0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EF0"/>
    <w:rPr>
      <w:rFonts w:ascii="Cordia New" w:eastAsia="Cordia New" w:hAnsi="Cordia New" w:cs="Angsana New"/>
      <w:sz w:val="40"/>
      <w:szCs w:val="40"/>
      <w:lang w:eastAsia="zh-CN"/>
    </w:rPr>
  </w:style>
  <w:style w:type="paragraph" w:styleId="a3">
    <w:name w:val="Intense Quote"/>
    <w:basedOn w:val="a"/>
    <w:next w:val="a"/>
    <w:link w:val="a4"/>
    <w:uiPriority w:val="30"/>
    <w:qFormat/>
    <w:rsid w:val="00F41E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a4">
    <w:name w:val="ทำให้คำอ้างอิงเป็นสีเข้มขึ้น อักขระ"/>
    <w:basedOn w:val="a0"/>
    <w:link w:val="a3"/>
    <w:uiPriority w:val="30"/>
    <w:rsid w:val="00F41EF0"/>
    <w:rPr>
      <w:rFonts w:ascii="Cordia New" w:eastAsia="Cordia New" w:hAnsi="Cordia New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F41EF0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F41EF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F41EF0"/>
  </w:style>
  <w:style w:type="paragraph" w:styleId="a6">
    <w:name w:val="Body Text"/>
    <w:basedOn w:val="a"/>
    <w:link w:val="a7"/>
    <w:rsid w:val="00F41EF0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F41EF0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F41EF0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F41EF0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F41EF0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F41EF0"/>
    <w:rPr>
      <w:rFonts w:ascii="Angsana New" w:eastAsia="Cordia New" w:hAnsi="Angsana New" w:cs="Angsana New"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character" w:styleId="aa">
    <w:name w:val="page number"/>
    <w:basedOn w:val="a0"/>
    <w:rsid w:val="00F41EF0"/>
  </w:style>
  <w:style w:type="paragraph" w:styleId="ab">
    <w:name w:val="footer"/>
    <w:basedOn w:val="a"/>
    <w:link w:val="ac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c">
    <w:name w:val="ท้ายกระดาษ อักขระ"/>
    <w:basedOn w:val="a0"/>
    <w:link w:val="ab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table" w:styleId="ad">
    <w:name w:val="Table Grid"/>
    <w:basedOn w:val="a1"/>
    <w:uiPriority w:val="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41EF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f">
    <w:name w:val="Strong"/>
    <w:uiPriority w:val="22"/>
    <w:qFormat/>
    <w:rsid w:val="00F41EF0"/>
    <w:rPr>
      <w:b/>
      <w:bCs/>
    </w:rPr>
  </w:style>
  <w:style w:type="character" w:styleId="af0">
    <w:name w:val="Hyperlink"/>
    <w:rsid w:val="00F41EF0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f1">
    <w:name w:val="Balloon Text"/>
    <w:basedOn w:val="a"/>
    <w:link w:val="af2"/>
    <w:rsid w:val="00F41EF0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F41EF0"/>
    <w:rPr>
      <w:rFonts w:ascii="Tahoma" w:eastAsia="Cordia New" w:hAnsi="Tahoma" w:cs="Angsana New"/>
      <w:sz w:val="16"/>
      <w:szCs w:val="20"/>
      <w:lang w:eastAsia="zh-CN"/>
    </w:rPr>
  </w:style>
  <w:style w:type="paragraph" w:styleId="af3">
    <w:name w:val="No Spacing"/>
    <w:link w:val="af4"/>
    <w:uiPriority w:val="1"/>
    <w:qFormat/>
    <w:rsid w:val="00F41EF0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F41EF0"/>
    <w:rPr>
      <w:rFonts w:eastAsiaTheme="minorEastAsia"/>
    </w:rPr>
  </w:style>
  <w:style w:type="character" w:customStyle="1" w:styleId="apple-converted-space">
    <w:name w:val="apple-converted-space"/>
    <w:basedOn w:val="a0"/>
    <w:rsid w:val="00F41EF0"/>
  </w:style>
  <w:style w:type="table" w:styleId="8">
    <w:name w:val="Table List 8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Light Shading Accent 4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Colorful Shading Accent 4"/>
    <w:basedOn w:val="a1"/>
    <w:uiPriority w:val="71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Grid 1 Accent 4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Light Grid Accent 3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Grid 1 Accent 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1">
    <w:name w:val="เส้นตารางขนาดปานกลาง 1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Grid 1 Accent 2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5">
    <w:name w:val="Medium Grid 2 Accent 5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6">
    <w:name w:val="Medium Grid 1 Accent 6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List Accent 1"/>
    <w:basedOn w:val="a1"/>
    <w:uiPriority w:val="72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0">
    <w:name w:val="Light List Accent 3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5">
    <w:name w:val="Medium Grid 3 Accent 5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20">
    <w:name w:val="Light List Accent 2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2">
    <w:name w:val="Light Grid Accent 4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List Accent 6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1">
    <w:name w:val="Medium Grid 2 Accent 1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rsid w:val="005D4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-11">
    <w:name w:val="แรเงาปานกลาง 1 - เน้น 11"/>
    <w:basedOn w:val="a1"/>
    <w:uiPriority w:val="63"/>
    <w:rsid w:val="00F66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Grid 2 Accent 4"/>
    <w:basedOn w:val="a1"/>
    <w:uiPriority w:val="68"/>
    <w:rsid w:val="00F667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-11">
    <w:name w:val="เส้นตารางแบบบาง - เน้น 11"/>
    <w:basedOn w:val="a1"/>
    <w:uiPriority w:val="62"/>
    <w:rsid w:val="005D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40">
    <w:name w:val="Medium Shading 1 Accent 4"/>
    <w:basedOn w:val="a1"/>
    <w:uiPriority w:val="63"/>
    <w:rsid w:val="00BB05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0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10" Type="http://schemas.openxmlformats.org/officeDocument/2006/relationships/image" Target="media/image4.jpeg"/><Relationship Id="rId19" Type="http://schemas.openxmlformats.org/officeDocument/2006/relationships/chart" Target="charts/chart8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3.xml"/><Relationship Id="rId22" Type="http://schemas.openxmlformats.org/officeDocument/2006/relationships/chart" Target="charts/chart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ปี 2555</c:v>
                </c:pt>
                <c:pt idx="1">
                  <c:v>ปี 2556</c:v>
                </c:pt>
                <c:pt idx="2">
                  <c:v>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80.31</c:v>
                </c:pt>
                <c:pt idx="1">
                  <c:v>78.38</c:v>
                </c:pt>
                <c:pt idx="2">
                  <c:v>73.48</c:v>
                </c:pt>
                <c:pt idx="3">
                  <c:v>72.7</c:v>
                </c:pt>
                <c:pt idx="4">
                  <c:v>72.83</c:v>
                </c:pt>
              </c:numCache>
            </c:numRef>
          </c:val>
        </c:ser>
        <c:dLbls>
          <c:showVal val="1"/>
        </c:dLbls>
        <c:marker val="1"/>
        <c:axId val="66405504"/>
        <c:axId val="66407040"/>
      </c:lineChart>
      <c:catAx>
        <c:axId val="66405504"/>
        <c:scaling>
          <c:orientation val="minMax"/>
        </c:scaling>
        <c:axPos val="b"/>
        <c:numFmt formatCode="mmm\-yy" sourceLinked="1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66407040"/>
        <c:crosses val="autoZero"/>
        <c:auto val="1"/>
        <c:lblAlgn val="ctr"/>
        <c:lblOffset val="100"/>
      </c:catAx>
      <c:valAx>
        <c:axId val="664070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640550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</c:v>
                </c:pt>
                <c:pt idx="1">
                  <c:v>278</c:v>
                </c:pt>
                <c:pt idx="2">
                  <c:v>156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42</c:v>
                </c:pt>
                <c:pt idx="1">
                  <c:v>452</c:v>
                </c:pt>
                <c:pt idx="2">
                  <c:v>431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ไม่ระบุ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538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axId val="97099776"/>
        <c:axId val="97102464"/>
      </c:barChart>
      <c:catAx>
        <c:axId val="9709977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97102464"/>
        <c:crosses val="autoZero"/>
        <c:auto val="1"/>
        <c:lblAlgn val="ctr"/>
        <c:lblOffset val="100"/>
      </c:catAx>
      <c:valAx>
        <c:axId val="9710246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7099776"/>
        <c:crosses val="autoZero"/>
        <c:crossBetween val="between"/>
      </c:valAx>
    </c:plotArea>
    <c:legend>
      <c:legendPos val="b"/>
      <c:txPr>
        <a:bodyPr/>
        <a:lstStyle/>
        <a:p>
          <a:pPr>
            <a:defRPr lang="th-TH" sz="1400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คน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พนักงานบริการฯ</c:v>
                </c:pt>
                <c:pt idx="1">
                  <c:v>อาชีพงานพื้นฐาน</c:v>
                </c:pt>
                <c:pt idx="2">
                  <c:v>เสมียน เจ้าหน้าที่</c:v>
                </c:pt>
                <c:pt idx="3">
                  <c:v>ผู้ปฏิบัติงานโดยใช้ฝีมือฯ</c:v>
                </c:pt>
                <c:pt idx="4">
                  <c:v>ผู้ประกอบวิชาชีพต่างๆ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196</c:v>
                </c:pt>
                <c:pt idx="1">
                  <c:v>156</c:v>
                </c:pt>
                <c:pt idx="2">
                  <c:v>98</c:v>
                </c:pt>
                <c:pt idx="3">
                  <c:v>15</c:v>
                </c:pt>
                <c:pt idx="4">
                  <c:v>10</c:v>
                </c:pt>
              </c:numCache>
            </c:numRef>
          </c:val>
        </c:ser>
        <c:dLbls>
          <c:showVal val="1"/>
        </c:dLbls>
        <c:gapWidth val="75"/>
        <c:axId val="98106368"/>
        <c:axId val="98378496"/>
      </c:barChart>
      <c:catAx>
        <c:axId val="981063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98378496"/>
        <c:crosses val="autoZero"/>
        <c:auto val="1"/>
        <c:lblAlgn val="ctr"/>
        <c:lblOffset val="100"/>
      </c:catAx>
      <c:valAx>
        <c:axId val="9837849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8106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90318344966009811"/>
          <c:y val="2.3480502437195391E-2"/>
          <c:w val="7.8992764549512304E-2"/>
          <c:h val="0.10053430821147356"/>
        </c:manualLayout>
      </c:layout>
      <c:txPr>
        <a:bodyPr/>
        <a:lstStyle/>
        <a:p>
          <a:pPr>
            <a:defRPr lang="th-TH" sz="1600" b="1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layout>
                <c:manualLayout>
                  <c:x val="-0.10937591134441528"/>
                  <c:y val="9.9206349206349266E-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22222304243219787"/>
                  <c:y val="9.1776340457444275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9.3466025080198384E-2"/>
                  <c:y val="0"/>
                </c:manualLayout>
              </c:layout>
              <c:showCatName val="1"/>
              <c:showPercent val="1"/>
            </c:dLbl>
            <c:dLbl>
              <c:idx val="3"/>
              <c:spPr/>
              <c:txPr>
                <a:bodyPr/>
                <a:lstStyle/>
                <a:p>
                  <a:pPr>
                    <a:defRPr lang="th-TH" sz="12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th-TH" sz="12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ตลอดชีพ</c:v>
                </c:pt>
                <c:pt idx="1">
                  <c:v>ส่งเสริมการลงทุน</c:v>
                </c:pt>
                <c:pt idx="2">
                  <c:v>ชั่วคราว</c:v>
                </c:pt>
                <c:pt idx="3">
                  <c:v>มาตาร 13 ยกเว้นมติ ครม.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0</c:v>
                </c:pt>
                <c:pt idx="2">
                  <c:v>165</c:v>
                </c:pt>
                <c:pt idx="3" formatCode="#,##0">
                  <c:v>2922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>
        <c:manualLayout>
          <c:layoutTarget val="inner"/>
          <c:xMode val="edge"/>
          <c:yMode val="edge"/>
          <c:x val="5.2256828430570806E-2"/>
          <c:y val="4.7295078530519147E-2"/>
          <c:w val="0.60143258798881549"/>
          <c:h val="0.7893678146461806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อัตราการจ้างงานในภาคเกษตรต่อผู้ที่มีงานทำ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3.7586547972305012E-2"/>
                  <c:y val="5.1117875441288693E-2"/>
                </c:manualLayout>
              </c:layout>
              <c:showVal val="1"/>
            </c:dLbl>
            <c:dLbl>
              <c:idx val="1"/>
              <c:layout>
                <c:manualLayout>
                  <c:x val="-3.7586547972305012E-2"/>
                  <c:y val="-5.1118210862619813E-2"/>
                </c:manualLayout>
              </c:layout>
              <c:showVal val="1"/>
            </c:dLbl>
            <c:dLbl>
              <c:idx val="2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dLbl>
              <c:idx val="3"/>
              <c:layout>
                <c:manualLayout>
                  <c:x val="-3.7586547972305012E-2"/>
                  <c:y val="-5.1118210862619827E-2"/>
                </c:manualLayout>
              </c:layout>
              <c:showVal val="1"/>
            </c:dLbl>
            <c:dLbl>
              <c:idx val="4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ปี 2555</c:v>
                </c:pt>
                <c:pt idx="1">
                  <c:v>ปี 2556</c:v>
                </c:pt>
                <c:pt idx="2">
                  <c:v>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70.42</c:v>
                </c:pt>
                <c:pt idx="1">
                  <c:v>72.8</c:v>
                </c:pt>
                <c:pt idx="2">
                  <c:v>65.86</c:v>
                </c:pt>
                <c:pt idx="3">
                  <c:v>64.819999999999993</c:v>
                </c:pt>
                <c:pt idx="4">
                  <c:v>63.67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อัตราการจ้างงานนอกภาคเกษตรต่อผู้ที่มีงานทำ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4.1543026706231452E-2"/>
                  <c:y val="-5.5378061767838313E-2"/>
                </c:manualLayout>
              </c:layout>
              <c:showVal val="1"/>
            </c:dLbl>
            <c:dLbl>
              <c:idx val="1"/>
              <c:layout>
                <c:manualLayout>
                  <c:x val="-4.1543026706231452E-2"/>
                  <c:y val="5.1118210862619889E-2"/>
                </c:manualLayout>
              </c:layout>
              <c:showVal val="1"/>
            </c:dLbl>
            <c:dLbl>
              <c:idx val="2"/>
              <c:layout>
                <c:manualLayout>
                  <c:x val="-3.9564787339268027E-2"/>
                  <c:y val="-5.111821086261973E-2"/>
                </c:manualLayout>
              </c:layout>
              <c:showVal val="1"/>
            </c:dLbl>
            <c:dLbl>
              <c:idx val="3"/>
              <c:layout>
                <c:manualLayout>
                  <c:x val="-4.1543026706231452E-2"/>
                  <c:y val="6.389742815694481E-2"/>
                </c:manualLayout>
              </c:layout>
              <c:showVal val="1"/>
            </c:dLbl>
            <c:dLbl>
              <c:idx val="4"/>
              <c:layout>
                <c:manualLayout>
                  <c:x val="-3.9564787339268027E-2"/>
                  <c:y val="-6.389776357827475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ปี 2555</c:v>
                </c:pt>
                <c:pt idx="1">
                  <c:v>ปี 2556</c:v>
                </c:pt>
                <c:pt idx="2">
                  <c:v>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29.58</c:v>
                </c:pt>
                <c:pt idx="1">
                  <c:v>27.2</c:v>
                </c:pt>
                <c:pt idx="2">
                  <c:v>34.14</c:v>
                </c:pt>
                <c:pt idx="3">
                  <c:v>35.18</c:v>
                </c:pt>
                <c:pt idx="4">
                  <c:v>36.33</c:v>
                </c:pt>
              </c:numCache>
            </c:numRef>
          </c:val>
        </c:ser>
        <c:dLbls>
          <c:showVal val="1"/>
        </c:dLbls>
        <c:marker val="1"/>
        <c:axId val="66791296"/>
        <c:axId val="66792832"/>
      </c:lineChart>
      <c:catAx>
        <c:axId val="6679129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66792832"/>
        <c:crosses val="autoZero"/>
        <c:auto val="1"/>
        <c:lblAlgn val="ctr"/>
        <c:lblOffset val="100"/>
      </c:catAx>
      <c:valAx>
        <c:axId val="66792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6791296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 sz="1000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ปี 2555</c:v>
                </c:pt>
                <c:pt idx="1">
                  <c:v> ปี 2556</c:v>
                </c:pt>
                <c:pt idx="2">
                  <c:v>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0.58000000000000007</c:v>
                </c:pt>
                <c:pt idx="1">
                  <c:v>0.27</c:v>
                </c:pt>
                <c:pt idx="2">
                  <c:v>1.7</c:v>
                </c:pt>
                <c:pt idx="3">
                  <c:v>1.62</c:v>
                </c:pt>
                <c:pt idx="4">
                  <c:v>1.84</c:v>
                </c:pt>
              </c:numCache>
            </c:numRef>
          </c:val>
        </c:ser>
        <c:dLbls>
          <c:showVal val="1"/>
        </c:dLbls>
        <c:marker val="1"/>
        <c:axId val="69889024"/>
        <c:axId val="69903488"/>
      </c:lineChart>
      <c:catAx>
        <c:axId val="698890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69903488"/>
        <c:crosses val="autoZero"/>
        <c:auto val="1"/>
        <c:lblAlgn val="ctr"/>
        <c:lblOffset val="100"/>
      </c:catAx>
      <c:valAx>
        <c:axId val="699034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6988902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อัตราการจ้างแรงงานต่างด้าวต่อจำนวนผู้ที่มีงานทำในจังหวัด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3.7527593818984545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2.2075055187638012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1.3245033112582781E-2"/>
                  <c:y val="-5.5555555555555455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ปี 2555</c:v>
                </c:pt>
                <c:pt idx="1">
                  <c:v>ปี 2556</c:v>
                </c:pt>
                <c:pt idx="2">
                  <c:v> 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6.74</c:v>
                </c:pt>
                <c:pt idx="1">
                  <c:v>4.68</c:v>
                </c:pt>
                <c:pt idx="2">
                  <c:v>0.55000000000000004</c:v>
                </c:pt>
                <c:pt idx="3">
                  <c:v>0.36000000000000026</c:v>
                </c:pt>
                <c:pt idx="4">
                  <c:v>2.19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3.9735099337748346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2.6490066225165611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2.2075055187638012E-3"/>
                  <c:y val="1.9841269841269906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ปี 2555</c:v>
                </c:pt>
                <c:pt idx="1">
                  <c:v>ปี 2556</c:v>
                </c:pt>
                <c:pt idx="2">
                  <c:v> 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1.1200000000000001</c:v>
                </c:pt>
                <c:pt idx="1">
                  <c:v>1.02</c:v>
                </c:pt>
                <c:pt idx="2">
                  <c:v>0.55000000000000004</c:v>
                </c:pt>
                <c:pt idx="3">
                  <c:v>0.36000000000000026</c:v>
                </c:pt>
                <c:pt idx="4">
                  <c:v>1.48</c:v>
                </c:pt>
              </c:numCache>
            </c:numRef>
          </c:val>
        </c:ser>
        <c:dLbls>
          <c:showVal val="1"/>
        </c:dLbls>
        <c:marker val="1"/>
        <c:axId val="77174656"/>
        <c:axId val="77475840"/>
      </c:lineChart>
      <c:catAx>
        <c:axId val="771746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77475840"/>
        <c:crosses val="autoZero"/>
        <c:auto val="1"/>
        <c:lblAlgn val="ctr"/>
        <c:lblOffset val="100"/>
      </c:catAx>
      <c:valAx>
        <c:axId val="7747584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77174656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 ปี 2555</c:v>
                </c:pt>
                <c:pt idx="1">
                  <c:v>ปี 2556</c:v>
                </c:pt>
                <c:pt idx="2">
                  <c:v> 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5.26</c:v>
                </c:pt>
                <c:pt idx="1">
                  <c:v>6.74</c:v>
                </c:pt>
                <c:pt idx="2">
                  <c:v>0</c:v>
                </c:pt>
                <c:pt idx="3">
                  <c:v>6.03</c:v>
                </c:pt>
                <c:pt idx="4">
                  <c:v>14.4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 ปี 2555</c:v>
                </c:pt>
                <c:pt idx="1">
                  <c:v>ปี 2556</c:v>
                </c:pt>
                <c:pt idx="2">
                  <c:v> 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2.17</c:v>
                </c:pt>
                <c:pt idx="2">
                  <c:v>14.28</c:v>
                </c:pt>
                <c:pt idx="3">
                  <c:v>20</c:v>
                </c:pt>
                <c:pt idx="4">
                  <c:v>27.27</c:v>
                </c:pt>
              </c:numCache>
            </c:numRef>
          </c:val>
        </c:ser>
        <c:dLbls>
          <c:showVal val="1"/>
        </c:dLbls>
        <c:marker val="1"/>
        <c:axId val="86159360"/>
        <c:axId val="86162816"/>
      </c:lineChart>
      <c:catAx>
        <c:axId val="8615936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86162816"/>
        <c:crosses val="autoZero"/>
        <c:auto val="1"/>
        <c:lblAlgn val="ctr"/>
        <c:lblOffset val="100"/>
      </c:catAx>
      <c:valAx>
        <c:axId val="861628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86159360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>
        <c:manualLayout>
          <c:layoutTarget val="inner"/>
          <c:xMode val="edge"/>
          <c:yMode val="edge"/>
          <c:x val="9.9180154564012843E-2"/>
          <c:y val="0.13929571303587054"/>
          <c:w val="0.87535688247303234"/>
          <c:h val="0.7547056617922759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dLblPos val="inEnd"/>
            <c:showVal val="1"/>
          </c:dLbls>
          <c:cat>
            <c:strRef>
              <c:f>Sheet1!$A$2:$A$6</c:f>
              <c:strCache>
                <c:ptCount val="5"/>
                <c:pt idx="0">
                  <c:v>ปี 2555</c:v>
                </c:pt>
                <c:pt idx="1">
                  <c:v> ปี 2556</c:v>
                </c:pt>
                <c:pt idx="2">
                  <c:v>ปี 2557</c:v>
                </c:pt>
                <c:pt idx="3">
                  <c:v>ปี 2558</c:v>
                </c:pt>
                <c:pt idx="4">
                  <c:v>ปี 2559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7.7</c:v>
                </c:pt>
                <c:pt idx="1">
                  <c:v>8.3000000000000007</c:v>
                </c:pt>
                <c:pt idx="2">
                  <c:v>14.51</c:v>
                </c:pt>
                <c:pt idx="3">
                  <c:v>14.350000000000005</c:v>
                </c:pt>
                <c:pt idx="4">
                  <c:v>13.69</c:v>
                </c:pt>
              </c:numCache>
            </c:numRef>
          </c:val>
        </c:ser>
        <c:gapWidth val="75"/>
        <c:overlap val="40"/>
        <c:axId val="93681920"/>
        <c:axId val="93724672"/>
      </c:barChart>
      <c:catAx>
        <c:axId val="936819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93724672"/>
        <c:crosses val="autoZero"/>
        <c:auto val="1"/>
        <c:lblAlgn val="ctr"/>
        <c:lblOffset val="100"/>
      </c:catAx>
      <c:valAx>
        <c:axId val="937246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3681920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ผู้มีงานทำ จำแนกตามอาชีพไตรมาส 4 ปี 2556  ( ตุลาคม – ธันวาคม )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777777777777838E-2"/>
                </c:manualLayout>
              </c:layout>
              <c:showVal val="1"/>
            </c:dLbl>
            <c:dLbl>
              <c:idx val="1"/>
              <c:layout>
                <c:manualLayout>
                  <c:x val="2.5462962962962951E-2"/>
                  <c:y val="-2.7777777777778307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968253968253968E-2"/>
                </c:manualLayout>
              </c:layout>
              <c:showVal val="1"/>
            </c:dLbl>
            <c:dLbl>
              <c:idx val="3"/>
              <c:layout>
                <c:manualLayout>
                  <c:x val="1.6203703703703803E-2"/>
                  <c:y val="-4.3650793650793704E-2"/>
                </c:manualLayout>
              </c:layout>
              <c:showVal val="1"/>
            </c:dLbl>
            <c:dLbl>
              <c:idx val="4"/>
              <c:layout>
                <c:manualLayout>
                  <c:x val="4.6296296296296918E-3"/>
                  <c:y val="-5.5555555555555615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ด้านการเกษตรฯ</c:v>
                </c:pt>
                <c:pt idx="1">
                  <c:v>อาชีพขั้นพื้นฐานต่างฯ</c:v>
                </c:pt>
                <c:pt idx="2">
                  <c:v>พนักงานบริการฯ</c:v>
                </c:pt>
                <c:pt idx="3">
                  <c:v>ผู้ปฏิบัติงานด้านฝีมือฯ</c:v>
                </c:pt>
                <c:pt idx="4">
                  <c:v>ผู้ประกอบวิชาชีพด้านต่างๆ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69853</c:v>
                </c:pt>
                <c:pt idx="1">
                  <c:v>9101</c:v>
                </c:pt>
                <c:pt idx="2">
                  <c:v>13461</c:v>
                </c:pt>
                <c:pt idx="3">
                  <c:v>4645</c:v>
                </c:pt>
                <c:pt idx="4" formatCode="_-* #,##0_-;\-* #,##0_-;_-* &quot;-&quot;??_-;_-@_-">
                  <c:v>4492</c:v>
                </c:pt>
              </c:numCache>
            </c:numRef>
          </c:val>
        </c:ser>
        <c:dLbls>
          <c:showVal val="1"/>
        </c:dLbls>
        <c:gapWidth val="75"/>
        <c:shape val="cylinder"/>
        <c:axId val="93780608"/>
        <c:axId val="93921280"/>
        <c:axId val="0"/>
      </c:bar3DChart>
      <c:catAx>
        <c:axId val="937806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3921280"/>
        <c:crosses val="autoZero"/>
        <c:auto val="1"/>
        <c:lblAlgn val="ctr"/>
        <c:lblOffset val="100"/>
      </c:catAx>
      <c:valAx>
        <c:axId val="93921280"/>
        <c:scaling>
          <c:orientation val="minMax"/>
        </c:scaling>
        <c:axPos val="l"/>
        <c:numFmt formatCode="#,##0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3780608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22993821084864391"/>
          <c:y val="4.3650793650793704E-2"/>
          <c:w val="0.73712724365643612"/>
          <c:h val="0.85693788276465443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เกษตรกรรมฯ</c:v>
                </c:pt>
                <c:pt idx="1">
                  <c:v>การขายส่ง ขายปลีก</c:v>
                </c:pt>
                <c:pt idx="2">
                  <c:v>การก่อสร้าง</c:v>
                </c:pt>
                <c:pt idx="3">
                  <c:v> การบริหารราชการฯ</c:v>
                </c:pt>
                <c:pt idx="4">
                  <c:v>การศึกษา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65.900000000000006</c:v>
                </c:pt>
                <c:pt idx="1">
                  <c:v>8.7100000000000009</c:v>
                </c:pt>
                <c:pt idx="2">
                  <c:v>4.8899999999999997</c:v>
                </c:pt>
                <c:pt idx="3">
                  <c:v>5.17</c:v>
                </c:pt>
                <c:pt idx="4">
                  <c:v>3.23</c:v>
                </c:pt>
              </c:numCache>
            </c:numRef>
          </c:val>
        </c:ser>
        <c:dLbls>
          <c:showVal val="1"/>
        </c:dLbls>
        <c:gapWidth val="75"/>
        <c:axId val="94472064"/>
        <c:axId val="95916032"/>
      </c:barChart>
      <c:catAx>
        <c:axId val="9447206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95916032"/>
        <c:crosses val="autoZero"/>
        <c:auto val="1"/>
        <c:lblAlgn val="ctr"/>
        <c:lblOffset val="100"/>
      </c:catAx>
      <c:valAx>
        <c:axId val="9591603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447206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Lbls>
            <c:dLbl>
              <c:idx val="3"/>
              <c:spPr/>
              <c:txPr>
                <a:bodyPr/>
                <a:lstStyle/>
                <a:p>
                  <a:pPr>
                    <a:defRPr lang="th-TH" sz="14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dLbl>
              <c:idx val="4"/>
              <c:tx>
                <c:rich>
                  <a:bodyPr/>
                  <a:lstStyle/>
                  <a:p>
                    <a:r>
                      <a:rPr lang="th-TH">
                        <a:solidFill>
                          <a:srgbClr val="FFFF00"/>
                        </a:solidFill>
                      </a:rPr>
                      <a:t>ช่วยธุรกิจครัวเรือน
41%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lang="th-TH" sz="14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1.5</c:v>
                </c:pt>
                <c:pt idx="1">
                  <c:v>11.53</c:v>
                </c:pt>
                <c:pt idx="2">
                  <c:v>12.82</c:v>
                </c:pt>
                <c:pt idx="3">
                  <c:v>37.1</c:v>
                </c:pt>
                <c:pt idx="4">
                  <c:v>37.050000000000004</c:v>
                </c:pt>
                <c:pt idx="5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42</Pages>
  <Words>7939</Words>
  <Characters>32630</Characters>
  <Application>Microsoft Office Word</Application>
  <DocSecurity>0</DocSecurity>
  <Lines>2330</Lines>
  <Paragraphs>1763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สถานการณ์แรงงานเพื่อรองรับประชาคมอาเซียน (AC) ปี 2559</vt:lpstr>
    </vt:vector>
  </TitlesOfParts>
  <Company>Microsoft Corporation</Company>
  <LinksUpToDate>false</LinksUpToDate>
  <CharactersWithSpaces>38806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สถานการณ์แรงงานเพื่อรองรับประชาคมอาเซียน (AC) ปี 2559</dc:title>
  <dc:creator>Master</dc:creator>
  <cp:lastModifiedBy>Corporate Edition</cp:lastModifiedBy>
  <cp:revision>7</cp:revision>
  <cp:lastPrinted>2017-02-16T06:38:00Z</cp:lastPrinted>
  <dcterms:created xsi:type="dcterms:W3CDTF">2017-02-14T02:56:00Z</dcterms:created>
  <dcterms:modified xsi:type="dcterms:W3CDTF">2017-02-16T07:04:00Z</dcterms:modified>
</cp:coreProperties>
</file>